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附表1、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445" w:firstLine="14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>反馈意见表</w:t>
      </w:r>
    </w:p>
    <w:p w:rsidR="00FF1560" w:rsidRDefault="00FF1560" w:rsidP="00FF1560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硅酸乙酯偶联剂</w:t>
      </w:r>
      <w:r>
        <w:rPr>
          <w:rFonts w:ascii="仿宋_GB2312" w:eastAsia="仿宋_GB2312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   </w:t>
      </w:r>
    </w:p>
    <w:p w:rsidR="00FF1560" w:rsidRDefault="00FF1560" w:rsidP="00FF1560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附表2、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FF1560" w:rsidRDefault="00FF1560" w:rsidP="00FF1560">
      <w:pPr>
        <w:adjustRightInd w:val="0"/>
        <w:snapToGrid w:val="0"/>
        <w:spacing w:line="360" w:lineRule="auto"/>
        <w:ind w:firstLineChars="445" w:firstLine="14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>反馈意见表</w:t>
      </w:r>
    </w:p>
    <w:p w:rsidR="00FF1560" w:rsidRDefault="00FF1560" w:rsidP="00FF1560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 xml:space="preserve">脲基硅烷偶联剂  </w:t>
      </w:r>
      <w:r>
        <w:rPr>
          <w:rFonts w:ascii="仿宋_GB2312" w:eastAsia="仿宋_GB2312" w:hAnsi="宋体" w:hint="eastAsia"/>
          <w:sz w:val="24"/>
        </w:rPr>
        <w:t xml:space="preserve">               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   </w:t>
      </w:r>
    </w:p>
    <w:p w:rsidR="00FF1560" w:rsidRDefault="00FF1560" w:rsidP="00FF1560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附表3、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硫化促进剂 3-甲基噻唑啉-2-硫铜（MTT）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   </w:t>
      </w:r>
    </w:p>
    <w:p w:rsidR="00FF1560" w:rsidRDefault="00FF1560" w:rsidP="00FF1560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附表4、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硫化剂 1,1'-二硫代双己内酰胺（CLD）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附表5、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标准名称：</w:t>
      </w:r>
      <w:r w:rsidRPr="00FF1560">
        <w:rPr>
          <w:rFonts w:ascii="仿宋_GB2312" w:eastAsia="仿宋_GB2312" w:hAnsiTheme="minorEastAsia" w:hint="eastAsia"/>
          <w:color w:val="0D0D0D" w:themeColor="text1" w:themeTint="F2"/>
          <w:szCs w:val="21"/>
        </w:rPr>
        <w:t>橡胶塑解剂 2,2'-二苯甲酰氨基二苯基二硫化物（DBDPD）</w:t>
      </w:r>
      <w:r w:rsidRPr="00FF1560">
        <w:rPr>
          <w:rFonts w:ascii="仿宋_GB2312" w:eastAsia="仿宋_GB2312" w:hAnsi="宋体" w:hint="eastAsia"/>
          <w:szCs w:val="21"/>
        </w:rPr>
        <w:t>》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附表6、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4-氨基二苯胺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附表7、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对苯二甲酸二辛酯（DOTP）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附表8、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偏苯三酸三（2-乙基己）酯（TOTM）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附表9、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β-(3,5-二叔丁基-4-羟基苯基)丙酸甲酯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附表10、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抗氧剂 1076/168复配物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FF1560" w:rsidRDefault="00FF1560" w:rsidP="00FF1560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时间：2017年  月  日</w:t>
      </w:r>
      <w:r>
        <w:rPr>
          <w:sz w:val="24"/>
        </w:rPr>
        <w:t xml:space="preserve">   </w:t>
      </w:r>
    </w:p>
    <w:p w:rsidR="00FF1560" w:rsidRDefault="00FF1560" w:rsidP="00FF1560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附表11、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FF1560" w:rsidRDefault="00FF1560" w:rsidP="00FF1560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2017年化学助剂行业标准征求意见稿</w:t>
      </w:r>
      <w:r>
        <w:rPr>
          <w:rFonts w:ascii="仿宋_GB2312" w:eastAsia="仿宋_GB2312" w:hint="eastAsia"/>
          <w:b/>
          <w:sz w:val="32"/>
        </w:rPr>
        <w:t xml:space="preserve"> 反馈意见表</w:t>
      </w:r>
    </w:p>
    <w:p w:rsidR="00FF1560" w:rsidRDefault="00FF1560" w:rsidP="00FF1560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标准名称：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>抗氧剂 1010/168复配物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color w:val="0D0D0D" w:themeColor="text1" w:themeTint="F2"/>
          <w:sz w:val="24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89"/>
        <w:gridCol w:w="3153"/>
        <w:gridCol w:w="2588"/>
      </w:tblGrid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F1560" w:rsidTr="00FF1560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60" w:rsidRDefault="00FF1560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A05F25" w:rsidRDefault="00FF1560"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b/>
          <w:kern w:val="0"/>
          <w:sz w:val="24"/>
        </w:rPr>
        <w:t xml:space="preserve">填写人：                  联系电话：             时间：2017年  月  </w:t>
      </w:r>
    </w:p>
    <w:sectPr w:rsidR="00A05F25" w:rsidSect="00FF156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25" w:rsidRDefault="00A05F25" w:rsidP="00FF1560">
      <w:r>
        <w:separator/>
      </w:r>
    </w:p>
  </w:endnote>
  <w:endnote w:type="continuationSeparator" w:id="1">
    <w:p w:rsidR="00A05F25" w:rsidRDefault="00A05F25" w:rsidP="00FF1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25" w:rsidRDefault="00A05F25" w:rsidP="00FF1560">
      <w:r>
        <w:separator/>
      </w:r>
    </w:p>
  </w:footnote>
  <w:footnote w:type="continuationSeparator" w:id="1">
    <w:p w:rsidR="00A05F25" w:rsidRDefault="00A05F25" w:rsidP="00FF1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560"/>
    <w:rsid w:val="00A05F25"/>
    <w:rsid w:val="00F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2017-09-28T02:50:00Z</dcterms:created>
  <dcterms:modified xsi:type="dcterms:W3CDTF">2017-09-28T02:51:00Z</dcterms:modified>
</cp:coreProperties>
</file>