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45"/>
      </w:tblGrid>
      <w:tr w:rsidR="00C12410" w:rsidRPr="00672BFD" w:rsidTr="00867C10">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1C290A" w:rsidP="0024666E">
            <w:pPr>
              <w:pStyle w:val="afff9"/>
              <w:framePr w:wrap="notBeside" w:vAnchor="page" w:hAnchor="page" w:x="1372" w:y="568"/>
              <w:tabs>
                <w:tab w:val="clear" w:pos="4153"/>
                <w:tab w:val="clear" w:pos="8306"/>
              </w:tabs>
              <w:spacing w:line="240" w:lineRule="auto"/>
              <w:ind w:left="3"/>
              <w:jc w:val="both"/>
              <w:rPr>
                <w:rFonts w:ascii="黑体" w:eastAsia="黑体" w:hAnsi="黑体"/>
                <w:sz w:val="21"/>
                <w:szCs w:val="21"/>
              </w:rPr>
            </w:pPr>
            <w:r>
              <w:rPr>
                <w:rFonts w:ascii="黑体" w:eastAsia="黑体" w:hAnsi="黑体"/>
                <w:sz w:val="21"/>
                <w:szCs w:val="21"/>
              </w:rPr>
              <w:t>59.080.40</w:t>
            </w:r>
          </w:p>
        </w:tc>
      </w:tr>
      <w:tr w:rsidR="00C12410" w:rsidRPr="00672BFD" w:rsidTr="00867C10">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672BFD" w:rsidRPr="00672BFD" w:rsidRDefault="001C290A"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t>G</w:t>
            </w:r>
            <w:r w:rsidR="00040D21">
              <w:rPr>
                <w:rFonts w:ascii="黑体" w:eastAsia="黑体" w:hAnsi="黑体"/>
                <w:sz w:val="21"/>
                <w:szCs w:val="21"/>
              </w:rPr>
              <w:t xml:space="preserve"> </w:t>
            </w:r>
            <w:r>
              <w:rPr>
                <w:rFonts w:ascii="黑体" w:eastAsia="黑体" w:hAnsi="黑体"/>
                <w:sz w:val="21"/>
                <w:szCs w:val="21"/>
              </w:rPr>
              <w:t>42</w:t>
            </w:r>
          </w:p>
        </w:tc>
      </w:tr>
    </w:tbl>
    <w:p w:rsidR="0000040A" w:rsidRDefault="0000040A" w:rsidP="000107E0">
      <w:pPr>
        <w:pStyle w:val="affff6"/>
        <w:framePr w:w="9639" w:h="624" w:hRule="exact" w:hSpace="181" w:vSpace="181" w:wrap="around" w:hAnchor="page" w:x="1305" w:y="2269"/>
      </w:pPr>
      <w:bookmarkStart w:id="0" w:name="_Hlk26473981"/>
      <w:r>
        <w:rPr>
          <w:rFonts w:hint="eastAsia"/>
        </w:rPr>
        <w:t>中华人民共和国国家标准</w:t>
      </w:r>
    </w:p>
    <w:bookmarkEnd w:id="0"/>
    <w:p w:rsidR="00AA456B" w:rsidRPr="00DA7370" w:rsidRDefault="00C9517F" w:rsidP="00A952D7">
      <w:pPr>
        <w:pStyle w:val="affffffffff3"/>
        <w:framePr w:wrap="auto"/>
        <w:rPr>
          <w:lang w:val="fr-FR"/>
        </w:rPr>
      </w:pPr>
      <w:r>
        <w:fldChar w:fldCharType="begin">
          <w:ffData>
            <w:name w:val="文字1"/>
            <w:enabled/>
            <w:calcOnExit w:val="0"/>
            <w:textInput>
              <w:default w:val="GB/T"/>
            </w:textInput>
          </w:ffData>
        </w:fldChar>
      </w:r>
      <w:bookmarkStart w:id="1" w:name="文字1"/>
      <w:r w:rsidRPr="00DA7370">
        <w:rPr>
          <w:lang w:val="fr-FR"/>
        </w:rPr>
        <w:instrText xml:space="preserve"> FORMTEXT </w:instrText>
      </w:r>
      <w:r>
        <w:fldChar w:fldCharType="separate"/>
      </w:r>
      <w:r w:rsidRPr="00DA7370">
        <w:rPr>
          <w:lang w:val="fr-FR"/>
        </w:rPr>
        <w:t>GB/T</w:t>
      </w:r>
      <w:r>
        <w:fldChar w:fldCharType="end"/>
      </w:r>
      <w:bookmarkEnd w:id="1"/>
      <w:r w:rsidRPr="00DA7370">
        <w:rPr>
          <w:lang w:val="fr-FR"/>
        </w:rPr>
        <w:t xml:space="preserve"> </w:t>
      </w:r>
      <w:r w:rsidR="00087A77">
        <w:fldChar w:fldCharType="begin">
          <w:ffData>
            <w:name w:val="NSTD_CODE_F"/>
            <w:enabled/>
            <w:calcOnExit w:val="0"/>
            <w:textInput>
              <w:default w:val="XXXXX"/>
            </w:textInput>
          </w:ffData>
        </w:fldChar>
      </w:r>
      <w:bookmarkStart w:id="2" w:name="NSTD_CODE_F"/>
      <w:r w:rsidR="00087A77" w:rsidRPr="00DA7370">
        <w:rPr>
          <w:lang w:val="fr-FR"/>
        </w:rPr>
        <w:instrText xml:space="preserve"> FORMTEXT </w:instrText>
      </w:r>
      <w:r w:rsidR="00087A77">
        <w:fldChar w:fldCharType="separate"/>
      </w:r>
      <w:r w:rsidR="00C12410">
        <w:t>XXXXX</w:t>
      </w:r>
      <w:r w:rsidR="00087A77">
        <w:fldChar w:fldCharType="end"/>
      </w:r>
      <w:bookmarkEnd w:id="2"/>
      <w:r w:rsidR="004644A6" w:rsidRPr="00DA7370">
        <w:rPr>
          <w:rFonts w:hAnsi="黑体"/>
          <w:lang w:val="fr-FR"/>
        </w:rPr>
        <w:t>—</w:t>
      </w:r>
      <w:r w:rsidR="00087A77">
        <w:fldChar w:fldCharType="begin">
          <w:ffData>
            <w:name w:val="NSTD_CODE_B"/>
            <w:enabled/>
            <w:calcOnExit w:val="0"/>
            <w:textInput>
              <w:default w:val="XXXX"/>
            </w:textInput>
          </w:ffData>
        </w:fldChar>
      </w:r>
      <w:bookmarkStart w:id="3" w:name="NSTD_CODE_B"/>
      <w:r w:rsidR="00087A77" w:rsidRPr="00DA7370">
        <w:rPr>
          <w:lang w:val="fr-FR"/>
        </w:rPr>
        <w:instrText xml:space="preserve"> FORMTEXT </w:instrText>
      </w:r>
      <w:r w:rsidR="00087A77">
        <w:fldChar w:fldCharType="separate"/>
      </w:r>
      <w:r w:rsidR="00C12410">
        <w:t>XXXX</w:t>
      </w:r>
      <w:r w:rsidR="00087A77">
        <w:fldChar w:fldCharType="end"/>
      </w:r>
      <w:bookmarkEnd w:id="3"/>
      <w:r w:rsidR="00D45A27">
        <w:t>/ISO 22751:2020</w:t>
      </w:r>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4" w:name="OSTD_CODE"/>
      <w:r w:rsidRPr="001E4882">
        <w:rPr>
          <w:rFonts w:hAnsi="黑体"/>
        </w:rPr>
        <w:instrText xml:space="preserve"> FORMTEXT </w:instrText>
      </w:r>
      <w:r w:rsidRPr="001E4882">
        <w:rPr>
          <w:rFonts w:hAnsi="黑体"/>
        </w:rPr>
      </w:r>
      <w:r w:rsidRPr="001E4882">
        <w:rPr>
          <w:rFonts w:hAnsi="黑体"/>
        </w:rPr>
        <w:fldChar w:fldCharType="separate"/>
      </w:r>
      <w:r w:rsidR="00C12410">
        <w:rPr>
          <w:rFonts w:hAnsi="黑体"/>
        </w:rPr>
        <w:t> </w:t>
      </w:r>
      <w:r w:rsidR="00C12410">
        <w:rPr>
          <w:rFonts w:hAnsi="黑体"/>
        </w:rPr>
        <w:t> </w:t>
      </w:r>
      <w:r w:rsidR="00C12410">
        <w:rPr>
          <w:rFonts w:hAnsi="黑体"/>
        </w:rPr>
        <w:t> </w:t>
      </w:r>
      <w:r w:rsidR="00C12410">
        <w:rPr>
          <w:rFonts w:hAnsi="黑体"/>
        </w:rPr>
        <w:t> </w:t>
      </w:r>
      <w:r w:rsidR="00C12410">
        <w:rPr>
          <w:rFonts w:hAnsi="黑体"/>
        </w:rPr>
        <w:t> </w:t>
      </w:r>
      <w:r w:rsidRPr="001E4882">
        <w:rPr>
          <w:rFonts w:hAnsi="黑体"/>
        </w:rPr>
        <w:fldChar w:fldCharType="end"/>
      </w:r>
      <w:bookmarkEnd w:id="4"/>
    </w:p>
    <w:p w:rsidR="008F70BD" w:rsidRPr="00B4346D" w:rsidRDefault="007439EB" w:rsidP="00324EDD">
      <w:pPr>
        <w:spacing w:line="240" w:lineRule="auto"/>
        <w:ind w:left="8080"/>
        <w:rPr>
          <w:rFonts w:ascii="黑体" w:eastAsia="黑体" w:hAnsi="黑体"/>
          <w:kern w:val="0"/>
          <w:sz w:val="52"/>
          <w:szCs w:val="20"/>
        </w:rPr>
      </w:pPr>
      <w:r w:rsidRPr="00B4346D">
        <w:rPr>
          <w:rFonts w:ascii="黑体" w:eastAsia="黑体" w:hAnsi="黑体"/>
          <w:noProof/>
          <w:kern w:val="0"/>
          <w:sz w:val="52"/>
          <w:szCs w:val="20"/>
        </w:rPr>
        <mc:AlternateContent>
          <mc:Choice Requires="wps">
            <w:drawing>
              <wp:anchor distT="0" distB="0" distL="114300" distR="114300" simplePos="0" relativeHeight="251660288" behindDoc="0" locked="0" layoutInCell="1" allowOverlap="0" wp14:anchorId="13FACBBF" wp14:editId="17670ED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A87459"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r w:rsidR="003E2D49" w:rsidRPr="00B4346D">
        <w:rPr>
          <w:rFonts w:ascii="黑体" w:eastAsia="黑体" w:hAnsi="黑体"/>
          <w:noProof/>
          <w:kern w:val="0"/>
          <w:sz w:val="52"/>
          <w:szCs w:val="20"/>
        </w:rPr>
        <w:drawing>
          <wp:anchor distT="0" distB="0" distL="114300" distR="114300" simplePos="0" relativeHeight="251659264" behindDoc="0" locked="0" layoutInCell="1" allowOverlap="0" wp14:anchorId="67B22221" wp14:editId="37D430C5">
            <wp:simplePos x="0" y="0"/>
            <wp:positionH relativeFrom="page">
              <wp:posOffset>5004435</wp:posOffset>
            </wp:positionH>
            <wp:positionV relativeFrom="page">
              <wp:posOffset>466725</wp:posOffset>
            </wp:positionV>
            <wp:extent cx="1447200" cy="73296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200" cy="732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DF15BE"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5" w:name="CSTD_NAME"/>
      <w:r>
        <w:instrText xml:space="preserve"> FORMTEXT </w:instrText>
      </w:r>
      <w:r>
        <w:fldChar w:fldCharType="separate"/>
      </w:r>
      <w:r w:rsidR="00C12410">
        <w:t>橡胶或塑料涂覆织物</w:t>
      </w:r>
      <w:r w:rsidR="004F423B">
        <w:rPr>
          <w:rFonts w:hint="eastAsia"/>
        </w:rPr>
        <w:t xml:space="preserve"> </w:t>
      </w:r>
      <w:r w:rsidR="00C12410">
        <w:t>物理和机械试验</w:t>
      </w:r>
      <w:r w:rsidR="004F423B">
        <w:rPr>
          <w:rFonts w:hint="eastAsia"/>
        </w:rPr>
        <w:t xml:space="preserve"> </w:t>
      </w:r>
      <w:r w:rsidR="00C12410">
        <w:t>弯曲力的测定</w:t>
      </w:r>
      <w:r>
        <w:fldChar w:fldCharType="end"/>
      </w:r>
      <w:bookmarkEnd w:id="5"/>
    </w:p>
    <w:p w:rsidR="00815419" w:rsidRPr="00815419" w:rsidRDefault="00815419" w:rsidP="00324EDD">
      <w:pPr>
        <w:framePr w:w="9639" w:h="6974" w:hRule="exact" w:wrap="around" w:vAnchor="page" w:hAnchor="page" w:x="1419" w:y="6408" w:anchorLock="1"/>
        <w:ind w:left="-1418"/>
      </w:pPr>
    </w:p>
    <w:p w:rsidR="00C12410" w:rsidRPr="00C12410" w:rsidRDefault="006162BE" w:rsidP="00C12410">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6"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C12410" w:rsidRPr="00C12410">
        <w:rPr>
          <w:rFonts w:eastAsia="黑体"/>
          <w:noProof/>
          <w:szCs w:val="28"/>
        </w:rPr>
        <w:t>Rubber</w:t>
      </w:r>
      <w:r w:rsidR="00B53488">
        <w:rPr>
          <w:rFonts w:eastAsia="黑体"/>
          <w:noProof/>
          <w:szCs w:val="28"/>
        </w:rPr>
        <w:t>-</w:t>
      </w:r>
      <w:r w:rsidR="00C12410" w:rsidRPr="00C12410">
        <w:rPr>
          <w:rFonts w:eastAsia="黑体"/>
          <w:noProof/>
          <w:szCs w:val="28"/>
        </w:rPr>
        <w:t xml:space="preserve"> or plastic</w:t>
      </w:r>
      <w:r w:rsidR="00B53488">
        <w:rPr>
          <w:rFonts w:eastAsia="黑体"/>
          <w:noProof/>
          <w:szCs w:val="28"/>
        </w:rPr>
        <w:t>-</w:t>
      </w:r>
      <w:r w:rsidR="00C12410" w:rsidRPr="00C12410">
        <w:rPr>
          <w:rFonts w:eastAsia="黑体"/>
          <w:noProof/>
          <w:szCs w:val="28"/>
        </w:rPr>
        <w:t>coated fabrics – Physical and mechanical test –</w:t>
      </w:r>
    </w:p>
    <w:p w:rsidR="00755402" w:rsidRPr="008B50C8" w:rsidRDefault="00476C0E" w:rsidP="00C12410">
      <w:pPr>
        <w:pStyle w:val="afffffff5"/>
        <w:framePr w:w="9639" w:h="6974" w:hRule="exact" w:wrap="around" w:vAnchor="page" w:hAnchor="page" w:x="1419" w:y="6408" w:anchorLock="1"/>
        <w:textAlignment w:val="bottom"/>
        <w:rPr>
          <w:rFonts w:eastAsia="黑体"/>
          <w:noProof/>
          <w:szCs w:val="28"/>
        </w:rPr>
      </w:pPr>
      <w:r>
        <w:rPr>
          <w:rFonts w:eastAsia="黑体"/>
          <w:noProof/>
          <w:szCs w:val="28"/>
        </w:rPr>
        <w:t>Determination of bending force</w:t>
      </w:r>
      <w:r w:rsidR="00C12410" w:rsidRPr="00C12410">
        <w:rPr>
          <w:rFonts w:eastAsia="黑体"/>
          <w:noProof/>
          <w:szCs w:val="28"/>
        </w:rPr>
        <w:t xml:space="preserve"> </w:t>
      </w:r>
      <w:r w:rsidR="006162BE">
        <w:rPr>
          <w:rFonts w:eastAsia="黑体"/>
          <w:noProof/>
          <w:szCs w:val="28"/>
        </w:rPr>
        <w:fldChar w:fldCharType="end"/>
      </w:r>
      <w:bookmarkEnd w:id="6"/>
    </w:p>
    <w:p w:rsidR="00815419" w:rsidRPr="00324EDD" w:rsidRDefault="00815419" w:rsidP="00324EDD">
      <w:pPr>
        <w:framePr w:w="9639" w:h="6974" w:hRule="exact" w:wrap="around" w:vAnchor="page" w:hAnchor="page" w:x="1419" w:y="6408" w:anchorLock="1"/>
        <w:spacing w:line="760" w:lineRule="exact"/>
        <w:ind w:left="-1418"/>
      </w:pPr>
    </w:p>
    <w:p w:rsidR="00B87131" w:rsidRPr="00A36B14" w:rsidRDefault="00C423A4" w:rsidP="00463B77">
      <w:pPr>
        <w:pStyle w:val="afffffff5"/>
        <w:framePr w:w="9639" w:h="6974" w:hRule="exact" w:wrap="around" w:vAnchor="page" w:hAnchor="page" w:x="1419" w:y="6408" w:anchorLock="1"/>
        <w:textAlignment w:val="bottom"/>
        <w:rPr>
          <w:rFonts w:ascii="黑体" w:eastAsia="黑体" w:hAnsi="黑体"/>
          <w:noProof/>
          <w:szCs w:val="28"/>
        </w:rPr>
      </w:pPr>
      <w:r w:rsidRPr="00A36B14">
        <w:rPr>
          <w:rFonts w:ascii="黑体" w:eastAsia="黑体" w:hAnsi="黑体"/>
          <w:noProof/>
          <w:szCs w:val="28"/>
        </w:rPr>
        <w:fldChar w:fldCharType="begin">
          <w:ffData>
            <w:name w:val="IN_STD_CODE"/>
            <w:enabled/>
            <w:calcOnExit w:val="0"/>
            <w:textInput>
              <w:default w:val="(点击此处添加与国际标准一致性程度的标识)"/>
            </w:textInput>
          </w:ffData>
        </w:fldChar>
      </w:r>
      <w:bookmarkStart w:id="7" w:name="IN_STD_CODE"/>
      <w:r w:rsidRPr="00A36B14">
        <w:rPr>
          <w:rFonts w:ascii="黑体" w:eastAsia="黑体" w:hAnsi="黑体"/>
          <w:noProof/>
          <w:szCs w:val="28"/>
        </w:rPr>
        <w:instrText xml:space="preserve"> FORMTEXT </w:instrText>
      </w:r>
      <w:r w:rsidRPr="00A36B14">
        <w:rPr>
          <w:rFonts w:ascii="黑体" w:eastAsia="黑体" w:hAnsi="黑体"/>
          <w:noProof/>
          <w:szCs w:val="28"/>
        </w:rPr>
      </w:r>
      <w:r w:rsidRPr="00A36B14">
        <w:rPr>
          <w:rFonts w:ascii="黑体" w:eastAsia="黑体" w:hAnsi="黑体"/>
          <w:noProof/>
          <w:szCs w:val="28"/>
        </w:rPr>
        <w:fldChar w:fldCharType="separate"/>
      </w:r>
      <w:r w:rsidR="00C12410" w:rsidRPr="00A36B14">
        <w:rPr>
          <w:rFonts w:ascii="黑体" w:eastAsia="黑体" w:hAnsi="黑体" w:hint="eastAsia"/>
          <w:noProof/>
          <w:szCs w:val="28"/>
        </w:rPr>
        <w:t>(ISO 22751:2020</w:t>
      </w:r>
      <w:r w:rsidR="00C12410" w:rsidRPr="00A36B14">
        <w:rPr>
          <w:rFonts w:ascii="黑体" w:eastAsia="黑体" w:hAnsi="黑体"/>
          <w:noProof/>
          <w:szCs w:val="28"/>
        </w:rPr>
        <w:t>,</w:t>
      </w:r>
      <w:r w:rsidR="00C12410" w:rsidRPr="00A36B14">
        <w:rPr>
          <w:rFonts w:ascii="黑体" w:eastAsia="黑体" w:hAnsi="黑体" w:hint="eastAsia"/>
          <w:noProof/>
          <w:szCs w:val="28"/>
        </w:rPr>
        <w:t>IDT )</w:t>
      </w:r>
      <w:r w:rsidRPr="00A36B14">
        <w:rPr>
          <w:rFonts w:ascii="黑体" w:eastAsia="黑体" w:hAnsi="黑体"/>
          <w:noProof/>
          <w:szCs w:val="28"/>
        </w:rPr>
        <w:fldChar w:fldCharType="end"/>
      </w:r>
      <w:bookmarkEnd w:id="7"/>
    </w:p>
    <w:p w:rsidR="00CA7AFD" w:rsidRPr="00AC4D95" w:rsidRDefault="005B4C3D" w:rsidP="00463B77">
      <w:pPr>
        <w:pStyle w:val="afffffff5"/>
        <w:framePr w:w="9639" w:h="6974" w:hRule="exact" w:wrap="around" w:vAnchor="page" w:hAnchor="page" w:x="1419" w:y="6408" w:anchorLock="1"/>
        <w:spacing w:before="440" w:after="160"/>
        <w:textAlignment w:val="bottom"/>
        <w:rPr>
          <w:noProof/>
          <w:sz w:val="24"/>
          <w:szCs w:val="28"/>
        </w:rPr>
      </w:pPr>
      <w:r>
        <w:rPr>
          <w:rFonts w:hint="eastAsia"/>
          <w:noProof/>
          <w:sz w:val="24"/>
          <w:szCs w:val="28"/>
        </w:rPr>
        <w:t>（征求意见稿）</w:t>
      </w:r>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8" w:name="CMPLSH_DATE"/>
      <w:r>
        <w:rPr>
          <w:noProof/>
          <w:sz w:val="21"/>
          <w:szCs w:val="28"/>
        </w:rPr>
        <w:instrText xml:space="preserve"> FORMTEXT </w:instrText>
      </w:r>
      <w:r>
        <w:rPr>
          <w:noProof/>
          <w:sz w:val="21"/>
          <w:szCs w:val="28"/>
        </w:rPr>
      </w:r>
      <w:r>
        <w:rPr>
          <w:noProof/>
          <w:sz w:val="21"/>
          <w:szCs w:val="28"/>
        </w:rPr>
        <w:fldChar w:fldCharType="separate"/>
      </w:r>
      <w:r w:rsidR="00C12410">
        <w:rPr>
          <w:noProof/>
          <w:sz w:val="21"/>
          <w:szCs w:val="28"/>
        </w:rPr>
        <w:t> </w:t>
      </w:r>
      <w:r w:rsidR="00C12410">
        <w:rPr>
          <w:noProof/>
          <w:sz w:val="21"/>
          <w:szCs w:val="28"/>
        </w:rPr>
        <w:t> </w:t>
      </w:r>
      <w:r w:rsidR="00C12410">
        <w:rPr>
          <w:noProof/>
          <w:sz w:val="21"/>
          <w:szCs w:val="28"/>
        </w:rPr>
        <w:t> </w:t>
      </w:r>
      <w:r w:rsidR="00C12410">
        <w:rPr>
          <w:noProof/>
          <w:sz w:val="21"/>
          <w:szCs w:val="28"/>
        </w:rPr>
        <w:t> </w:t>
      </w:r>
      <w:r w:rsidR="00C12410">
        <w:rPr>
          <w:noProof/>
          <w:sz w:val="21"/>
          <w:szCs w:val="28"/>
        </w:rPr>
        <w:t> </w:t>
      </w:r>
      <w:r>
        <w:rPr>
          <w:noProof/>
          <w:sz w:val="21"/>
          <w:szCs w:val="28"/>
        </w:rPr>
        <w:fldChar w:fldCharType="end"/>
      </w:r>
      <w:bookmarkEnd w:id="8"/>
    </w:p>
    <w:p w:rsidR="00DE703F" w:rsidRPr="00A6537A" w:rsidRDefault="00752715"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9" w:name="下拉2"/>
      <w:r>
        <w:rPr>
          <w:b/>
          <w:noProof/>
          <w:sz w:val="21"/>
          <w:szCs w:val="28"/>
        </w:rPr>
        <w:instrText xml:space="preserve"> FORMDROPDOWN </w:instrText>
      </w:r>
      <w:r w:rsidR="00D54FC6">
        <w:rPr>
          <w:b/>
          <w:noProof/>
          <w:sz w:val="21"/>
          <w:szCs w:val="28"/>
        </w:rPr>
      </w:r>
      <w:r w:rsidR="00D54FC6">
        <w:rPr>
          <w:b/>
          <w:noProof/>
          <w:sz w:val="21"/>
          <w:szCs w:val="28"/>
        </w:rPr>
        <w:fldChar w:fldCharType="separate"/>
      </w:r>
      <w:r>
        <w:rPr>
          <w:b/>
          <w:noProof/>
          <w:sz w:val="21"/>
          <w:szCs w:val="28"/>
        </w:rPr>
        <w:fldChar w:fldCharType="end"/>
      </w:r>
      <w:bookmarkEnd w:id="9"/>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0"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0"/>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1"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1"/>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2"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2"/>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3"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4"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5"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实施</w:t>
      </w:r>
    </w:p>
    <w:p w:rsidR="00A02BAE" w:rsidRPr="00CD50A1" w:rsidRDefault="00FC17B7"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w:drawing>
          <wp:anchor distT="0" distB="0" distL="114300" distR="114300" simplePos="0" relativeHeight="251664384" behindDoc="0" locked="0" layoutInCell="1" allowOverlap="1" wp14:anchorId="625FB4CE" wp14:editId="0CA8285E">
            <wp:simplePos x="0" y="0"/>
            <wp:positionH relativeFrom="column">
              <wp:posOffset>1610360</wp:posOffset>
            </wp:positionH>
            <wp:positionV relativeFrom="paragraph">
              <wp:posOffset>8281035</wp:posOffset>
            </wp:positionV>
            <wp:extent cx="2868840" cy="545400"/>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国标发布单位(1).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14:sizeRelH relativeFrom="margin">
              <wp14:pctWidth>0</wp14:pctWidth>
            </wp14:sizeRelH>
            <wp14:sizeRelV relativeFrom="margin">
              <wp14:pctHeight>0</wp14:pctHeight>
            </wp14:sizeRelV>
          </wp:anchor>
        </w:drawing>
      </w:r>
      <w:r w:rsidR="006A37B9">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2A215659" wp14:editId="5BFA50A6">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A347B2"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r>
        <w:rPr>
          <w:rFonts w:ascii="宋体" w:hAnsi="宋体" w:hint="eastAsia"/>
          <w:sz w:val="28"/>
          <w:szCs w:val="28"/>
        </w:rPr>
        <w:t>`</w:t>
      </w:r>
    </w:p>
    <w:p w:rsidR="00D519DF" w:rsidRDefault="00D519DF" w:rsidP="00D519DF">
      <w:pPr>
        <w:pStyle w:val="a6"/>
        <w:spacing w:after="468"/>
      </w:pPr>
      <w:bookmarkStart w:id="16" w:name="BookMark2"/>
      <w:r w:rsidRPr="00D519DF">
        <w:rPr>
          <w:spacing w:val="320"/>
        </w:rPr>
        <w:lastRenderedPageBreak/>
        <w:t>前</w:t>
      </w:r>
      <w:r>
        <w:t>言</w:t>
      </w:r>
    </w:p>
    <w:p w:rsidR="00D519DF" w:rsidRDefault="00D519DF" w:rsidP="00D519DF">
      <w:pPr>
        <w:pStyle w:val="affffb"/>
        <w:ind w:firstLine="420"/>
      </w:pPr>
      <w:r>
        <w:rPr>
          <w:rFonts w:hint="eastAsia"/>
        </w:rPr>
        <w:t>本文件按照GB/T 1.1—2020《标准化工作导则  第1部分：标准化文件的结构和起草规则》的规定起草。</w:t>
      </w:r>
    </w:p>
    <w:p w:rsidR="00D519DF" w:rsidRDefault="00D519DF" w:rsidP="00D519DF">
      <w:pPr>
        <w:pStyle w:val="afffffffffffa"/>
      </w:pPr>
      <w:r>
        <w:rPr>
          <w:rFonts w:hint="eastAsia"/>
        </w:rPr>
        <w:t xml:space="preserve">本文件等同采用ISO </w:t>
      </w:r>
      <w:r>
        <w:t>22751</w:t>
      </w:r>
      <w:r>
        <w:rPr>
          <w:rFonts w:hint="eastAsia"/>
        </w:rPr>
        <w:t>:20</w:t>
      </w:r>
      <w:r>
        <w:t>20</w:t>
      </w:r>
      <w:r>
        <w:rPr>
          <w:rFonts w:hint="eastAsia"/>
        </w:rPr>
        <w:t>《橡胶或塑料涂覆织物</w:t>
      </w:r>
      <w:r w:rsidR="0014206D">
        <w:rPr>
          <w:rFonts w:hint="eastAsia"/>
        </w:rPr>
        <w:t xml:space="preserve"> </w:t>
      </w:r>
      <w:r w:rsidR="0014206D" w:rsidRPr="0014206D">
        <w:rPr>
          <w:rFonts w:hint="eastAsia"/>
        </w:rPr>
        <w:t>物理和机械试验</w:t>
      </w:r>
      <w:r w:rsidR="0014206D">
        <w:rPr>
          <w:rFonts w:hint="eastAsia"/>
        </w:rPr>
        <w:t xml:space="preserve"> </w:t>
      </w:r>
      <w:r w:rsidR="0014206D" w:rsidRPr="0014206D">
        <w:rPr>
          <w:rFonts w:hint="eastAsia"/>
        </w:rPr>
        <w:t>弯曲力的测定</w:t>
      </w:r>
      <w:r>
        <w:rPr>
          <w:rFonts w:hint="eastAsia"/>
        </w:rPr>
        <w:t>》。</w:t>
      </w:r>
    </w:p>
    <w:p w:rsidR="00D519DF" w:rsidRPr="00D519DF" w:rsidRDefault="00387FA7" w:rsidP="00D519DF">
      <w:pPr>
        <w:pStyle w:val="affffb"/>
        <w:ind w:firstLine="420"/>
      </w:pPr>
      <w:r>
        <w:rPr>
          <w:rFonts w:hint="eastAsia"/>
        </w:rPr>
        <w:t>请注意本文件的某些内容可能涉及专利。本文件的发布机构不承担识别专利的责任。</w:t>
      </w:r>
    </w:p>
    <w:p w:rsidR="00D519DF" w:rsidRDefault="00D519DF" w:rsidP="00D519DF">
      <w:pPr>
        <w:pStyle w:val="affffb"/>
        <w:ind w:firstLine="420"/>
      </w:pPr>
      <w:r>
        <w:rPr>
          <w:rFonts w:hint="eastAsia"/>
        </w:rPr>
        <w:t>本文件由</w:t>
      </w:r>
      <w:r w:rsidR="00387FA7" w:rsidRPr="00387FA7">
        <w:rPr>
          <w:rFonts w:hint="eastAsia"/>
        </w:rPr>
        <w:t>中国石油和化学工业联合会</w:t>
      </w:r>
      <w:r>
        <w:rPr>
          <w:rFonts w:hint="eastAsia"/>
        </w:rPr>
        <w:t>提出。</w:t>
      </w:r>
    </w:p>
    <w:p w:rsidR="00D519DF" w:rsidRDefault="00D519DF" w:rsidP="00D519DF">
      <w:pPr>
        <w:pStyle w:val="affffb"/>
        <w:ind w:firstLine="420"/>
      </w:pPr>
      <w:r>
        <w:rPr>
          <w:rFonts w:hint="eastAsia"/>
        </w:rPr>
        <w:t>本文件由</w:t>
      </w:r>
      <w:r w:rsidR="00387FA7">
        <w:rPr>
          <w:rFonts w:hint="eastAsia"/>
        </w:rPr>
        <w:t>全国橡胶与橡胶制品标准化技术委员会涂覆制品分技术委员会（SAC/TC35/SC10）</w:t>
      </w:r>
      <w:r>
        <w:rPr>
          <w:rFonts w:hint="eastAsia"/>
        </w:rPr>
        <w:t>归口。</w:t>
      </w:r>
    </w:p>
    <w:p w:rsidR="00D519DF" w:rsidRDefault="00D519DF" w:rsidP="00D519DF">
      <w:pPr>
        <w:pStyle w:val="affffb"/>
        <w:ind w:firstLine="420"/>
      </w:pPr>
      <w:r>
        <w:rPr>
          <w:rFonts w:hint="eastAsia"/>
        </w:rPr>
        <w:t>本文件起草单位：</w:t>
      </w:r>
    </w:p>
    <w:p w:rsidR="00D519DF" w:rsidRDefault="00D519DF" w:rsidP="00D519DF">
      <w:pPr>
        <w:pStyle w:val="affffb"/>
        <w:ind w:firstLine="420"/>
      </w:pPr>
      <w:r>
        <w:rPr>
          <w:rFonts w:hint="eastAsia"/>
        </w:rPr>
        <w:t>本文件主要起草人：</w:t>
      </w:r>
    </w:p>
    <w:p w:rsidR="00D519DF" w:rsidRDefault="00D519DF" w:rsidP="00D519DF">
      <w:pPr>
        <w:pStyle w:val="affffb"/>
        <w:ind w:firstLine="420"/>
      </w:pPr>
    </w:p>
    <w:p w:rsidR="00D519DF" w:rsidRPr="00D519DF" w:rsidRDefault="00D519DF" w:rsidP="00D519DF">
      <w:pPr>
        <w:pStyle w:val="affffb"/>
        <w:ind w:firstLine="420"/>
        <w:sectPr w:rsidR="00D519DF" w:rsidRPr="00D519DF" w:rsidSect="00D519DF">
          <w:headerReference w:type="even" r:id="rId16"/>
          <w:headerReference w:type="default" r:id="rId17"/>
          <w:footerReference w:type="default" r:id="rId18"/>
          <w:pgSz w:w="11906" w:h="16838" w:code="9"/>
          <w:pgMar w:top="567" w:right="1134" w:bottom="1134" w:left="1134" w:header="1418" w:footer="1134" w:gutter="284"/>
          <w:pgNumType w:fmt="upperRoman" w:start="1"/>
          <w:cols w:space="425"/>
          <w:formProt w:val="0"/>
          <w:docGrid w:type="lines" w:linePitch="312"/>
        </w:sectPr>
      </w:pPr>
    </w:p>
    <w:p w:rsidR="00894836" w:rsidRPr="00934C12" w:rsidRDefault="00894836" w:rsidP="00093D25">
      <w:pPr>
        <w:spacing w:line="20" w:lineRule="exact"/>
        <w:jc w:val="center"/>
        <w:rPr>
          <w:rFonts w:ascii="黑体" w:eastAsia="黑体" w:hAnsi="黑体"/>
          <w:sz w:val="32"/>
          <w:szCs w:val="32"/>
        </w:rPr>
      </w:pPr>
      <w:bookmarkStart w:id="17" w:name="BookMark4"/>
      <w:bookmarkEnd w:id="16"/>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9244E918122148BEAFAB939D718164DE"/>
        </w:placeholder>
      </w:sdtPr>
      <w:sdtEndPr/>
      <w:sdtContent>
        <w:bookmarkStart w:id="18" w:name="NEW_STAND_NAME" w:displacedByCustomXml="prev"/>
        <w:p w:rsidR="00F26B7E" w:rsidRPr="00F26B7E" w:rsidRDefault="00C12410" w:rsidP="00C12410">
          <w:pPr>
            <w:pStyle w:val="afffffffff8"/>
            <w:spacing w:beforeLines="182" w:before="567" w:afterLines="220" w:after="686"/>
          </w:pPr>
          <w:r>
            <w:rPr>
              <w:rFonts w:hint="eastAsia"/>
            </w:rPr>
            <w:t>橡胶或塑料涂覆织物</w:t>
          </w:r>
          <w:r w:rsidR="00040D21">
            <w:rPr>
              <w:rFonts w:hint="eastAsia"/>
            </w:rPr>
            <w:t xml:space="preserve"> </w:t>
          </w:r>
          <w:r>
            <w:rPr>
              <w:rFonts w:hint="eastAsia"/>
            </w:rPr>
            <w:t>物理和机械试验</w:t>
          </w:r>
          <w:r w:rsidR="00040D21">
            <w:rPr>
              <w:rFonts w:hint="eastAsia"/>
            </w:rPr>
            <w:t xml:space="preserve"> </w:t>
          </w:r>
          <w:r>
            <w:rPr>
              <w:rFonts w:hint="eastAsia"/>
            </w:rPr>
            <w:t>弯曲力的测定</w:t>
          </w:r>
        </w:p>
      </w:sdtContent>
    </w:sdt>
    <w:bookmarkEnd w:id="18" w:displacedByCustomXml="prev"/>
    <w:p w:rsidR="00E2552F" w:rsidRDefault="00E2552F" w:rsidP="00A77CCB">
      <w:pPr>
        <w:pStyle w:val="affc"/>
        <w:spacing w:before="312" w:after="312"/>
      </w:pPr>
      <w:bookmarkStart w:id="19" w:name="_Toc17233325"/>
      <w:bookmarkStart w:id="20" w:name="_Toc17233333"/>
      <w:bookmarkStart w:id="21" w:name="_Toc24884211"/>
      <w:bookmarkStart w:id="22" w:name="_Toc24884218"/>
      <w:bookmarkStart w:id="23" w:name="_Toc26648465"/>
      <w:bookmarkStart w:id="24" w:name="_Toc26718930"/>
      <w:bookmarkStart w:id="25" w:name="_Toc26986530"/>
      <w:bookmarkStart w:id="26" w:name="_Toc26986771"/>
      <w:r>
        <w:rPr>
          <w:rFonts w:hint="eastAsia"/>
        </w:rPr>
        <w:t>范围</w:t>
      </w:r>
      <w:bookmarkEnd w:id="19"/>
      <w:bookmarkEnd w:id="20"/>
      <w:bookmarkEnd w:id="21"/>
      <w:bookmarkEnd w:id="22"/>
      <w:bookmarkEnd w:id="23"/>
      <w:bookmarkEnd w:id="24"/>
      <w:bookmarkEnd w:id="25"/>
      <w:bookmarkEnd w:id="26"/>
    </w:p>
    <w:p w:rsidR="008B0C9C" w:rsidRDefault="00C12410" w:rsidP="008B0C9C">
      <w:pPr>
        <w:pStyle w:val="affffb"/>
        <w:ind w:firstLine="420"/>
      </w:pPr>
      <w:bookmarkStart w:id="27" w:name="_Toc17233326"/>
      <w:bookmarkStart w:id="28" w:name="_Toc17233334"/>
      <w:bookmarkStart w:id="29" w:name="_Toc24884212"/>
      <w:bookmarkStart w:id="30" w:name="_Toc24884219"/>
      <w:bookmarkStart w:id="31" w:name="_Toc26648466"/>
      <w:r w:rsidRPr="00C12410">
        <w:rPr>
          <w:rFonts w:hint="eastAsia"/>
        </w:rPr>
        <w:t>本文件</w:t>
      </w:r>
      <w:r w:rsidR="00040D21">
        <w:rPr>
          <w:rFonts w:hint="eastAsia"/>
        </w:rPr>
        <w:t>描述了</w:t>
      </w:r>
      <w:r w:rsidRPr="00C12410">
        <w:rPr>
          <w:rFonts w:hint="eastAsia"/>
        </w:rPr>
        <w:t>测定橡胶或塑料涂覆织物弯曲力的试验方法。</w:t>
      </w:r>
    </w:p>
    <w:p w:rsidR="00E2552F" w:rsidRDefault="00E2552F" w:rsidP="00A77CCB">
      <w:pPr>
        <w:pStyle w:val="affc"/>
        <w:spacing w:before="312" w:after="312"/>
      </w:pPr>
      <w:bookmarkStart w:id="32" w:name="_Toc26718931"/>
      <w:bookmarkStart w:id="33" w:name="_Toc26986531"/>
      <w:bookmarkStart w:id="34" w:name="_Toc26986772"/>
      <w:r>
        <w:rPr>
          <w:rFonts w:hint="eastAsia"/>
        </w:rPr>
        <w:t>规范性引用文件</w:t>
      </w:r>
      <w:bookmarkEnd w:id="27"/>
      <w:bookmarkEnd w:id="28"/>
      <w:bookmarkEnd w:id="29"/>
      <w:bookmarkEnd w:id="30"/>
      <w:bookmarkEnd w:id="31"/>
      <w:bookmarkEnd w:id="32"/>
      <w:bookmarkEnd w:id="33"/>
      <w:bookmarkEnd w:id="34"/>
    </w:p>
    <w:sdt>
      <w:sdtPr>
        <w:rPr>
          <w:rFonts w:hint="eastAsia"/>
        </w:rPr>
        <w:id w:val="715848253"/>
        <w:placeholder>
          <w:docPart w:val="5EC2B765EDC741518DE8926A4CF508A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0C3E10" w:rsidRPr="000C3E10" w:rsidRDefault="000C3E10" w:rsidP="00F65893">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C12410" w:rsidRDefault="00F047DB" w:rsidP="00AC1F04">
      <w:pPr>
        <w:pStyle w:val="affffb"/>
        <w:ind w:firstLine="420"/>
      </w:pPr>
      <w:r>
        <w:rPr>
          <w:rFonts w:hint="eastAsia"/>
        </w:rPr>
        <w:t xml:space="preserve">GB/T 24133-2009 </w:t>
      </w:r>
      <w:r w:rsidR="00C12410">
        <w:rPr>
          <w:rFonts w:hint="eastAsia"/>
        </w:rPr>
        <w:t>橡胶或塑料涂覆织物 调节和试验的标准环境</w:t>
      </w:r>
      <w:r>
        <w:rPr>
          <w:rFonts w:hint="eastAsia"/>
        </w:rPr>
        <w:t>（ISO 2231:1989，IDT）</w:t>
      </w:r>
    </w:p>
    <w:p w:rsidR="00C12410" w:rsidRDefault="00AC1F04" w:rsidP="00AC1F04">
      <w:pPr>
        <w:pStyle w:val="affffb"/>
        <w:ind w:firstLine="420"/>
      </w:pPr>
      <w:r w:rsidRPr="00AC1F04">
        <w:t>ISO 2286-3</w:t>
      </w:r>
      <w:r w:rsidR="002B3797" w:rsidRPr="002B3797">
        <w:t xml:space="preserve"> </w:t>
      </w:r>
      <w:r w:rsidR="00C12410" w:rsidRPr="002B3797">
        <w:rPr>
          <w:rFonts w:hint="eastAsia"/>
        </w:rPr>
        <w:t>橡胶或塑料涂覆织物</w:t>
      </w:r>
      <w:r w:rsidR="00781DBF">
        <w:rPr>
          <w:rFonts w:hint="eastAsia"/>
        </w:rPr>
        <w:t xml:space="preserve"> </w:t>
      </w:r>
      <w:r w:rsidR="00C12410" w:rsidRPr="002B3797">
        <w:rPr>
          <w:rFonts w:hint="eastAsia"/>
        </w:rPr>
        <w:t>整卷特性的测定 第3部分：测定厚度的方法</w:t>
      </w:r>
      <w:r w:rsidRPr="00AC1F04">
        <w:rPr>
          <w:rFonts w:hint="eastAsia"/>
        </w:rPr>
        <w:t>（</w:t>
      </w:r>
      <w:r w:rsidRPr="00AC1F04">
        <w:t>Rubber- or plastics-coated fabrics</w:t>
      </w:r>
      <w:r w:rsidRPr="00AC1F04">
        <w:t>—</w:t>
      </w:r>
      <w:r w:rsidRPr="00AC1F04">
        <w:t>Determination of roll characteristics</w:t>
      </w:r>
      <w:r w:rsidRPr="00AC1F04">
        <w:t>—</w:t>
      </w:r>
      <w:r w:rsidRPr="00AC1F04">
        <w:t>Part 3: Method for determination of thickness</w:t>
      </w:r>
      <w:r w:rsidRPr="00AC1F04">
        <w:rPr>
          <w:rFonts w:hint="eastAsia"/>
        </w:rPr>
        <w:t>）</w:t>
      </w:r>
    </w:p>
    <w:p w:rsidR="00AC1F04" w:rsidRDefault="00AC1F04" w:rsidP="00AC1F04">
      <w:pPr>
        <w:pStyle w:val="afff2"/>
      </w:pPr>
      <w:r w:rsidRPr="00AC1F04">
        <w:rPr>
          <w:rFonts w:hint="eastAsia"/>
        </w:rPr>
        <w:t>HG/T 3050.3-2020 橡胶或塑料涂覆织物 整卷特性的测定 第3部分：测定厚度的方法（</w:t>
      </w:r>
      <w:r w:rsidRPr="00AC1F04">
        <w:t>ISO 2286-</w:t>
      </w:r>
      <w:r w:rsidRPr="00AC1F04">
        <w:rPr>
          <w:rFonts w:hint="eastAsia"/>
        </w:rPr>
        <w:t>3：</w:t>
      </w:r>
      <w:r w:rsidRPr="00AC1F04">
        <w:t>2016</w:t>
      </w:r>
      <w:r w:rsidRPr="00AC1F04">
        <w:rPr>
          <w:rFonts w:hint="eastAsia"/>
        </w:rPr>
        <w:t>，IDT）</w:t>
      </w:r>
    </w:p>
    <w:p w:rsidR="00AC1F04" w:rsidRDefault="00AC1F04" w:rsidP="00AC1F04">
      <w:pPr>
        <w:pStyle w:val="affffb"/>
        <w:ind w:firstLine="420"/>
      </w:pPr>
      <w:r w:rsidRPr="00AC1F04">
        <w:t>ISO 7500</w:t>
      </w:r>
      <w:r w:rsidRPr="00AC1F04">
        <w:rPr>
          <w:rFonts w:hint="eastAsia"/>
        </w:rPr>
        <w:t>-</w:t>
      </w:r>
      <w:r w:rsidRPr="00AC1F04">
        <w:t>1</w:t>
      </w:r>
      <w:r>
        <w:t xml:space="preserve"> </w:t>
      </w:r>
      <w:r w:rsidR="002A1F4E" w:rsidRPr="002A1F4E">
        <w:t>金属材料</w:t>
      </w:r>
      <w:r w:rsidR="002A1F4E" w:rsidRPr="002A1F4E">
        <w:rPr>
          <w:rFonts w:hint="eastAsia"/>
        </w:rPr>
        <w:t xml:space="preserve"> </w:t>
      </w:r>
      <w:r w:rsidR="002A1F4E" w:rsidRPr="002A1F4E">
        <w:t xml:space="preserve"> 静力单轴试验机的校准和</w:t>
      </w:r>
      <w:r w:rsidR="002A1F4E" w:rsidRPr="002A1F4E">
        <w:rPr>
          <w:rFonts w:hint="eastAsia"/>
        </w:rPr>
        <w:t xml:space="preserve">检验 </w:t>
      </w:r>
      <w:r w:rsidR="002A1F4E" w:rsidRPr="002A1F4E">
        <w:t xml:space="preserve"> 第</w:t>
      </w:r>
      <w:r w:rsidR="002A1F4E" w:rsidRPr="002A1F4E">
        <w:rPr>
          <w:rFonts w:hint="eastAsia"/>
        </w:rPr>
        <w:t xml:space="preserve">1部分：拉力/压缩试验机 </w:t>
      </w:r>
      <w:r w:rsidR="002A1F4E" w:rsidRPr="002A1F4E">
        <w:t xml:space="preserve"> </w:t>
      </w:r>
      <w:r w:rsidR="002A1F4E" w:rsidRPr="002A1F4E">
        <w:rPr>
          <w:rFonts w:hint="eastAsia"/>
        </w:rPr>
        <w:t>测力系统的</w:t>
      </w:r>
      <w:r w:rsidR="002A1F4E" w:rsidRPr="002A1F4E">
        <w:t>校准和检验</w:t>
      </w:r>
      <w:r w:rsidRPr="00AC1F04">
        <w:rPr>
          <w:rFonts w:hint="eastAsia"/>
        </w:rPr>
        <w:t>(</w:t>
      </w:r>
      <w:r w:rsidR="002A1F4E" w:rsidRPr="002A1F4E">
        <w:t>Metallic materials</w:t>
      </w:r>
      <w:r w:rsidR="002A1F4E" w:rsidRPr="002A1F4E">
        <w:t>—</w:t>
      </w:r>
      <w:r w:rsidR="002A1F4E" w:rsidRPr="002A1F4E">
        <w:t xml:space="preserve">Calibration and verification of static uniaxial testing </w:t>
      </w:r>
      <w:r w:rsidR="002A1F4E" w:rsidRPr="002A1F4E">
        <w:rPr>
          <w:bCs/>
        </w:rPr>
        <w:t>machines</w:t>
      </w:r>
      <w:r w:rsidR="002A1F4E" w:rsidRPr="002A1F4E">
        <w:rPr>
          <w:bCs/>
        </w:rPr>
        <w:t>—</w:t>
      </w:r>
      <w:r w:rsidR="002A1F4E" w:rsidRPr="002A1F4E">
        <w:rPr>
          <w:bCs/>
        </w:rPr>
        <w:t>Part 1: Tension/compression testing machines</w:t>
      </w:r>
      <w:r w:rsidR="002A1F4E" w:rsidRPr="002A1F4E">
        <w:rPr>
          <w:bCs/>
        </w:rPr>
        <w:t>—</w:t>
      </w:r>
      <w:r w:rsidR="002A1F4E" w:rsidRPr="002A1F4E">
        <w:rPr>
          <w:bCs/>
        </w:rPr>
        <w:t>Calibration and</w:t>
      </w:r>
      <w:r w:rsidR="002A1F4E" w:rsidRPr="002A1F4E">
        <w:t xml:space="preserve"> </w:t>
      </w:r>
      <w:r w:rsidR="002A1F4E" w:rsidRPr="002A1F4E">
        <w:rPr>
          <w:bCs/>
        </w:rPr>
        <w:t>verification of the force-measuring system</w:t>
      </w:r>
      <w:r w:rsidRPr="00AC1F04">
        <w:t>)</w:t>
      </w:r>
    </w:p>
    <w:p w:rsidR="00AC1F04" w:rsidRPr="00AC1F04" w:rsidRDefault="00AC1F04" w:rsidP="00AC1F04">
      <w:pPr>
        <w:pStyle w:val="afff2"/>
      </w:pPr>
      <w:r w:rsidRPr="00AC1F04">
        <w:rPr>
          <w:rFonts w:hint="eastAsia"/>
        </w:rPr>
        <w:t>GB/T 16825.1-20</w:t>
      </w:r>
      <w:r w:rsidR="00CB5A36">
        <w:t>22</w:t>
      </w:r>
      <w:r w:rsidRPr="00AC1F04">
        <w:rPr>
          <w:rFonts w:hint="eastAsia"/>
        </w:rPr>
        <w:t xml:space="preserve"> </w:t>
      </w:r>
      <w:r w:rsidR="00CB5A36">
        <w:rPr>
          <w:rFonts w:hint="eastAsia"/>
        </w:rPr>
        <w:t xml:space="preserve">金属材料 </w:t>
      </w:r>
      <w:r w:rsidRPr="00AC1F04">
        <w:rPr>
          <w:rFonts w:hint="eastAsia"/>
        </w:rPr>
        <w:t>静力单轴试验机的检验</w:t>
      </w:r>
      <w:r w:rsidR="00CB5A36">
        <w:rPr>
          <w:rFonts w:hint="eastAsia"/>
        </w:rPr>
        <w:t>与校准</w:t>
      </w:r>
      <w:r w:rsidRPr="00AC1F04">
        <w:rPr>
          <w:rFonts w:hint="eastAsia"/>
        </w:rPr>
        <w:t xml:space="preserve"> 第1部分：拉力和(或)压力试验机</w:t>
      </w:r>
      <w:r w:rsidR="00CB5A36">
        <w:rPr>
          <w:rFonts w:hint="eastAsia"/>
        </w:rPr>
        <w:t xml:space="preserve"> </w:t>
      </w:r>
      <w:r w:rsidRPr="00AC1F04">
        <w:rPr>
          <w:rFonts w:hint="eastAsia"/>
        </w:rPr>
        <w:t>测力系统的检验与校准(ISO 7500-1:20</w:t>
      </w:r>
      <w:r w:rsidR="00CB5A36">
        <w:t>18</w:t>
      </w:r>
      <w:bookmarkStart w:id="35" w:name="_GoBack"/>
      <w:bookmarkEnd w:id="35"/>
      <w:r w:rsidRPr="00AC1F04">
        <w:rPr>
          <w:rFonts w:hint="eastAsia"/>
        </w:rPr>
        <w:t>，IDT)</w:t>
      </w:r>
    </w:p>
    <w:p w:rsidR="00B265BC" w:rsidRPr="00E030F9" w:rsidRDefault="00FD59EB" w:rsidP="00FD59EB">
      <w:pPr>
        <w:pStyle w:val="affc"/>
        <w:spacing w:before="312" w:after="312"/>
      </w:pPr>
      <w:r>
        <w:rPr>
          <w:rFonts w:hint="eastAsia"/>
          <w:szCs w:val="21"/>
        </w:rPr>
        <w:t>术语和定义</w:t>
      </w:r>
    </w:p>
    <w:bookmarkStart w:id="36" w:name="_Toc26986532" w:displacedByCustomXml="next"/>
    <w:bookmarkEnd w:id="36" w:displacedByCustomXml="next"/>
    <w:sdt>
      <w:sdtPr>
        <w:id w:val="-1909835108"/>
        <w:placeholder>
          <w:docPart w:val="5EC2B765EDC741518DE8926A4CF508A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C12410" w:rsidP="00BA263B">
          <w:pPr>
            <w:pStyle w:val="affffb"/>
            <w:ind w:firstLine="420"/>
          </w:pPr>
          <w:r>
            <w:t>下列术语和定义适用于本文件。</w:t>
          </w:r>
        </w:p>
      </w:sdtContent>
    </w:sdt>
    <w:p w:rsidR="00672935" w:rsidRDefault="00672935" w:rsidP="00672935">
      <w:pPr>
        <w:pStyle w:val="afffffffffffa"/>
        <w:rPr>
          <w:rFonts w:ascii="Times New Roman"/>
        </w:rPr>
      </w:pPr>
      <w:r>
        <w:rPr>
          <w:rFonts w:ascii="Times New Roman" w:hint="eastAsia"/>
        </w:rPr>
        <w:t>ISO</w:t>
      </w:r>
      <w:r>
        <w:rPr>
          <w:rFonts w:ascii="Times New Roman" w:hint="eastAsia"/>
        </w:rPr>
        <w:t>和</w:t>
      </w:r>
      <w:r>
        <w:rPr>
          <w:rFonts w:ascii="Times New Roman" w:hint="eastAsia"/>
        </w:rPr>
        <w:t>IEC</w:t>
      </w:r>
      <w:r>
        <w:rPr>
          <w:rFonts w:ascii="Times New Roman" w:hint="eastAsia"/>
        </w:rPr>
        <w:t>维护的标准化工作中使用的术语数据库网址如下：</w:t>
      </w:r>
    </w:p>
    <w:p w:rsidR="00C12410" w:rsidRDefault="00C12410" w:rsidP="00C12410">
      <w:pPr>
        <w:pStyle w:val="affffb"/>
        <w:ind w:firstLine="420"/>
      </w:pPr>
      <w:r>
        <w:rPr>
          <w:rFonts w:hint="eastAsia"/>
        </w:rPr>
        <w:t>——ISO在线浏览平台（ISO Online browsing platform）：https://www.iso.org/obp</w:t>
      </w:r>
    </w:p>
    <w:p w:rsidR="002A1260" w:rsidRDefault="00C12410" w:rsidP="00C12410">
      <w:pPr>
        <w:pStyle w:val="affffb"/>
        <w:ind w:firstLine="420"/>
      </w:pPr>
      <w:r>
        <w:rPr>
          <w:rFonts w:hint="eastAsia"/>
        </w:rPr>
        <w:t>——IEC电工百科（IEC Electropedia）：</w:t>
      </w:r>
      <w:hyperlink r:id="rId19" w:history="1">
        <w:r w:rsidRPr="00E27BC6">
          <w:rPr>
            <w:rStyle w:val="affffffe"/>
            <w:rFonts w:hint="eastAsia"/>
          </w:rPr>
          <w:t>http://www.electropedia.org/</w:t>
        </w:r>
      </w:hyperlink>
    </w:p>
    <w:p w:rsidR="00C12410" w:rsidRDefault="00C12410" w:rsidP="0095292B">
      <w:pPr>
        <w:pStyle w:val="afffffffffff5"/>
        <w:rPr>
          <w:rFonts w:ascii="黑体" w:eastAsia="黑体" w:hAnsi="黑体"/>
        </w:rPr>
      </w:pPr>
      <w:r w:rsidRPr="00C12410">
        <w:rPr>
          <w:rFonts w:ascii="黑体" w:eastAsia="黑体" w:hAnsi="黑体"/>
        </w:rPr>
        <w:br/>
      </w:r>
      <w:r w:rsidR="009874A7">
        <w:rPr>
          <w:rFonts w:ascii="黑体" w:eastAsia="黑体" w:hAnsi="黑体" w:hint="eastAsia"/>
        </w:rPr>
        <w:t xml:space="preserve"> </w:t>
      </w:r>
      <w:r w:rsidR="009874A7">
        <w:rPr>
          <w:rFonts w:ascii="黑体" w:eastAsia="黑体" w:hAnsi="黑体"/>
        </w:rPr>
        <w:t xml:space="preserve">   </w:t>
      </w:r>
      <w:r w:rsidRPr="00C12410">
        <w:rPr>
          <w:rFonts w:ascii="黑体" w:eastAsia="黑体" w:hAnsi="黑体" w:hint="eastAsia"/>
        </w:rPr>
        <w:t>弯曲力</w:t>
      </w:r>
      <w:r w:rsidR="00472CB0">
        <w:rPr>
          <w:rFonts w:ascii="黑体" w:eastAsia="黑体" w:hAnsi="黑体" w:hint="eastAsia"/>
        </w:rPr>
        <w:t xml:space="preserve"> </w:t>
      </w:r>
      <w:r w:rsidRPr="00C12410">
        <w:rPr>
          <w:rFonts w:ascii="黑体" w:eastAsia="黑体" w:hAnsi="黑体" w:hint="eastAsia"/>
        </w:rPr>
        <w:t>bending force</w:t>
      </w:r>
    </w:p>
    <w:p w:rsidR="00C12410" w:rsidRDefault="00C12410" w:rsidP="0095292B">
      <w:pPr>
        <w:pStyle w:val="affffb"/>
        <w:ind w:firstLine="420"/>
      </w:pPr>
      <w:r w:rsidRPr="00C12410">
        <w:rPr>
          <w:rFonts w:hint="eastAsia"/>
        </w:rPr>
        <w:t>试样以规定的弯曲角度（3.2）、弯曲长度（3.3）和弯曲速率（3.4）施加于测量杆上的力</w:t>
      </w:r>
      <w:r>
        <w:rPr>
          <w:rFonts w:hint="eastAsia"/>
        </w:rPr>
        <w:t>。</w:t>
      </w:r>
    </w:p>
    <w:p w:rsidR="00C12410" w:rsidRDefault="00C12410" w:rsidP="00C12410">
      <w:pPr>
        <w:pStyle w:val="afffffffffff5"/>
        <w:rPr>
          <w:rFonts w:ascii="黑体" w:eastAsia="黑体" w:hAnsi="黑体"/>
        </w:rPr>
      </w:pPr>
      <w:r w:rsidRPr="00C12410">
        <w:rPr>
          <w:rFonts w:ascii="黑体" w:eastAsia="黑体" w:hAnsi="黑体"/>
        </w:rPr>
        <w:br/>
      </w:r>
      <w:r w:rsidR="009874A7">
        <w:rPr>
          <w:rFonts w:ascii="黑体" w:eastAsia="黑体" w:hAnsi="黑体" w:hint="eastAsia"/>
        </w:rPr>
        <w:t xml:space="preserve"> </w:t>
      </w:r>
      <w:r w:rsidR="009874A7">
        <w:rPr>
          <w:rFonts w:ascii="黑体" w:eastAsia="黑体" w:hAnsi="黑体"/>
        </w:rPr>
        <w:t xml:space="preserve">   </w:t>
      </w:r>
      <w:r w:rsidRPr="00C12410">
        <w:rPr>
          <w:rFonts w:ascii="黑体" w:eastAsia="黑体" w:hAnsi="黑体" w:hint="eastAsia"/>
        </w:rPr>
        <w:t>弯曲角度</w:t>
      </w:r>
      <w:r w:rsidR="00472CB0">
        <w:rPr>
          <w:rFonts w:ascii="黑体" w:eastAsia="黑体" w:hAnsi="黑体" w:hint="eastAsia"/>
        </w:rPr>
        <w:t xml:space="preserve"> </w:t>
      </w:r>
      <w:r w:rsidRPr="00C12410">
        <w:rPr>
          <w:rFonts w:ascii="黑体" w:eastAsia="黑体" w:hAnsi="黑体" w:hint="eastAsia"/>
        </w:rPr>
        <w:t>bending angle</w:t>
      </w:r>
    </w:p>
    <w:p w:rsidR="00C12410" w:rsidRDefault="00C12410" w:rsidP="00C12410">
      <w:pPr>
        <w:pStyle w:val="affffb"/>
        <w:ind w:firstLine="420"/>
      </w:pPr>
      <w:r w:rsidRPr="00C12410">
        <w:rPr>
          <w:rFonts w:hint="eastAsia"/>
        </w:rPr>
        <w:t>以其测量弯曲力的角度</w:t>
      </w:r>
      <w:r>
        <w:rPr>
          <w:rFonts w:hint="eastAsia"/>
        </w:rPr>
        <w:t>。</w:t>
      </w:r>
    </w:p>
    <w:p w:rsidR="00C12410" w:rsidRPr="00621F78" w:rsidRDefault="00621F78" w:rsidP="00621F78">
      <w:pPr>
        <w:pStyle w:val="afffffffffff5"/>
        <w:rPr>
          <w:rFonts w:ascii="黑体" w:eastAsia="黑体" w:hAnsi="黑体"/>
        </w:rPr>
      </w:pPr>
      <w:r w:rsidRPr="00621F78">
        <w:rPr>
          <w:rFonts w:ascii="黑体" w:eastAsia="黑体" w:hAnsi="黑体"/>
        </w:rPr>
        <w:br/>
      </w:r>
      <w:r w:rsidR="009874A7">
        <w:rPr>
          <w:rFonts w:ascii="黑体" w:eastAsia="黑体" w:hAnsi="黑体" w:hint="eastAsia"/>
        </w:rPr>
        <w:t xml:space="preserve"> </w:t>
      </w:r>
      <w:r w:rsidR="009874A7">
        <w:rPr>
          <w:rFonts w:ascii="黑体" w:eastAsia="黑体" w:hAnsi="黑体"/>
        </w:rPr>
        <w:t xml:space="preserve">   </w:t>
      </w:r>
      <w:r w:rsidRPr="00621F78">
        <w:rPr>
          <w:rFonts w:ascii="黑体" w:eastAsia="黑体" w:hAnsi="黑体" w:hint="eastAsia"/>
        </w:rPr>
        <w:t>弯曲长度</w:t>
      </w:r>
      <w:r w:rsidR="00472CB0">
        <w:rPr>
          <w:rFonts w:ascii="黑体" w:eastAsia="黑体" w:hAnsi="黑体" w:hint="eastAsia"/>
        </w:rPr>
        <w:t xml:space="preserve"> </w:t>
      </w:r>
      <w:r w:rsidRPr="00621F78">
        <w:rPr>
          <w:rFonts w:ascii="黑体" w:eastAsia="黑体" w:hAnsi="黑体" w:hint="eastAsia"/>
        </w:rPr>
        <w:t>bending length</w:t>
      </w:r>
    </w:p>
    <w:p w:rsidR="001D212F" w:rsidRDefault="00621F78" w:rsidP="00E60CD7">
      <w:pPr>
        <w:pStyle w:val="affffb"/>
        <w:ind w:firstLine="420"/>
      </w:pPr>
      <w:r w:rsidRPr="00621F78">
        <w:rPr>
          <w:rFonts w:hint="eastAsia"/>
        </w:rPr>
        <w:t>试样绕其弯曲的长度</w:t>
      </w:r>
      <w:r>
        <w:rPr>
          <w:rFonts w:hint="eastAsia"/>
        </w:rPr>
        <w:t>。</w:t>
      </w:r>
    </w:p>
    <w:p w:rsidR="00621F78" w:rsidRDefault="00621F78" w:rsidP="00621F78">
      <w:pPr>
        <w:pStyle w:val="afff2"/>
      </w:pPr>
      <w:r w:rsidRPr="00621F78">
        <w:rPr>
          <w:rFonts w:hint="eastAsia"/>
        </w:rPr>
        <w:t>弯曲长度是试样夹持装置与接受试样力的测量杆之间的距离</w:t>
      </w:r>
      <w:r>
        <w:rPr>
          <w:rFonts w:hint="eastAsia"/>
        </w:rPr>
        <w:t>。</w:t>
      </w:r>
    </w:p>
    <w:p w:rsidR="00621F78" w:rsidRDefault="00621F78" w:rsidP="00621F78">
      <w:pPr>
        <w:pStyle w:val="afffffffffff5"/>
        <w:rPr>
          <w:rFonts w:ascii="黑体" w:eastAsia="黑体" w:hAnsi="黑体"/>
        </w:rPr>
      </w:pPr>
      <w:r w:rsidRPr="00621F78">
        <w:rPr>
          <w:rFonts w:ascii="黑体" w:eastAsia="黑体" w:hAnsi="黑体"/>
        </w:rPr>
        <w:lastRenderedPageBreak/>
        <w:br/>
      </w:r>
      <w:r w:rsidR="009874A7">
        <w:rPr>
          <w:rFonts w:ascii="黑体" w:eastAsia="黑体" w:hAnsi="黑体" w:hint="eastAsia"/>
        </w:rPr>
        <w:t xml:space="preserve"> </w:t>
      </w:r>
      <w:r w:rsidR="009874A7">
        <w:rPr>
          <w:rFonts w:ascii="黑体" w:eastAsia="黑体" w:hAnsi="黑体"/>
        </w:rPr>
        <w:t xml:space="preserve">   </w:t>
      </w:r>
      <w:r w:rsidRPr="00621F78">
        <w:rPr>
          <w:rFonts w:ascii="黑体" w:eastAsia="黑体" w:hAnsi="黑体" w:hint="eastAsia"/>
        </w:rPr>
        <w:t>弯曲速率</w:t>
      </w:r>
      <w:r w:rsidR="00472CB0">
        <w:rPr>
          <w:rFonts w:ascii="黑体" w:eastAsia="黑体" w:hAnsi="黑体" w:hint="eastAsia"/>
        </w:rPr>
        <w:t xml:space="preserve"> </w:t>
      </w:r>
      <w:r w:rsidRPr="00621F78">
        <w:rPr>
          <w:rFonts w:ascii="黑体" w:eastAsia="黑体" w:hAnsi="黑体" w:hint="eastAsia"/>
        </w:rPr>
        <w:t>bending rate</w:t>
      </w:r>
    </w:p>
    <w:p w:rsidR="00621F78" w:rsidRDefault="00621F78" w:rsidP="00621F78">
      <w:pPr>
        <w:pStyle w:val="affffb"/>
        <w:ind w:firstLine="420"/>
      </w:pPr>
      <w:r w:rsidRPr="00621F78">
        <w:rPr>
          <w:rFonts w:hint="eastAsia"/>
        </w:rPr>
        <w:t>试样弯曲的速率</w:t>
      </w:r>
      <w:r>
        <w:rPr>
          <w:rFonts w:hint="eastAsia"/>
        </w:rPr>
        <w:t>。</w:t>
      </w:r>
    </w:p>
    <w:p w:rsidR="00621F78" w:rsidRDefault="00BE15BE" w:rsidP="00BE15BE">
      <w:pPr>
        <w:pStyle w:val="afffffffffff5"/>
        <w:rPr>
          <w:rFonts w:ascii="黑体" w:eastAsia="黑体" w:hAnsi="黑体"/>
        </w:rPr>
      </w:pPr>
      <w:r w:rsidRPr="00BE15BE">
        <w:rPr>
          <w:rFonts w:ascii="黑体" w:eastAsia="黑体" w:hAnsi="黑体"/>
        </w:rPr>
        <w:br/>
      </w:r>
      <w:r w:rsidR="009874A7">
        <w:rPr>
          <w:rFonts w:ascii="黑体" w:eastAsia="黑体" w:hAnsi="黑体" w:hint="eastAsia"/>
        </w:rPr>
        <w:t xml:space="preserve"> </w:t>
      </w:r>
      <w:r w:rsidR="009874A7">
        <w:rPr>
          <w:rFonts w:ascii="黑体" w:eastAsia="黑体" w:hAnsi="黑体"/>
        </w:rPr>
        <w:t xml:space="preserve">   </w:t>
      </w:r>
      <w:r w:rsidRPr="00BE15BE">
        <w:rPr>
          <w:rFonts w:ascii="黑体" w:eastAsia="黑体" w:hAnsi="黑体" w:hint="eastAsia"/>
        </w:rPr>
        <w:t>压缩弯曲 compression-bending</w:t>
      </w:r>
    </w:p>
    <w:p w:rsidR="00BE15BE" w:rsidRDefault="00BE15BE" w:rsidP="00BE15BE">
      <w:pPr>
        <w:pStyle w:val="affffb"/>
        <w:ind w:firstLine="420"/>
      </w:pPr>
      <w:r w:rsidRPr="00BE15BE">
        <w:rPr>
          <w:rFonts w:hint="eastAsia"/>
        </w:rPr>
        <w:t>在弯曲过程中涂覆层的压缩</w:t>
      </w:r>
      <w:r>
        <w:rPr>
          <w:rFonts w:hint="eastAsia"/>
        </w:rPr>
        <w:t>。</w:t>
      </w:r>
    </w:p>
    <w:p w:rsidR="00BE15BE" w:rsidRDefault="00BE15BE" w:rsidP="00BE15BE">
      <w:pPr>
        <w:pStyle w:val="afffffffffff5"/>
        <w:rPr>
          <w:rFonts w:ascii="黑体" w:eastAsia="黑体" w:hAnsi="黑体"/>
        </w:rPr>
      </w:pPr>
      <w:r w:rsidRPr="00BE15BE">
        <w:rPr>
          <w:rFonts w:ascii="黑体" w:eastAsia="黑体" w:hAnsi="黑体"/>
        </w:rPr>
        <w:br/>
      </w:r>
      <w:r w:rsidR="003D0DC2">
        <w:rPr>
          <w:rFonts w:ascii="黑体" w:eastAsia="黑体" w:hAnsi="黑体" w:hint="eastAsia"/>
        </w:rPr>
        <w:t xml:space="preserve"> </w:t>
      </w:r>
      <w:r w:rsidR="003D0DC2">
        <w:rPr>
          <w:rFonts w:ascii="黑体" w:eastAsia="黑体" w:hAnsi="黑体"/>
        </w:rPr>
        <w:t xml:space="preserve">   </w:t>
      </w:r>
      <w:r w:rsidRPr="00BE15BE">
        <w:rPr>
          <w:rFonts w:ascii="黑体" w:eastAsia="黑体" w:hAnsi="黑体" w:hint="eastAsia"/>
        </w:rPr>
        <w:t>延展弯曲 extension-bending</w:t>
      </w:r>
    </w:p>
    <w:p w:rsidR="00BE15BE" w:rsidRDefault="00BE15BE" w:rsidP="00BE15BE">
      <w:pPr>
        <w:pStyle w:val="affffb"/>
        <w:ind w:firstLine="420"/>
      </w:pPr>
      <w:r w:rsidRPr="00BE15BE">
        <w:rPr>
          <w:rFonts w:hint="eastAsia"/>
        </w:rPr>
        <w:t>在弯曲过程中涂覆层的延展</w:t>
      </w:r>
      <w:r>
        <w:rPr>
          <w:rFonts w:hint="eastAsia"/>
        </w:rPr>
        <w:t>。</w:t>
      </w:r>
    </w:p>
    <w:p w:rsidR="00BE15BE" w:rsidRDefault="00BE15BE" w:rsidP="00BE15BE">
      <w:pPr>
        <w:pStyle w:val="affc"/>
        <w:spacing w:before="312" w:after="312"/>
      </w:pPr>
      <w:r>
        <w:rPr>
          <w:rFonts w:hint="eastAsia"/>
        </w:rPr>
        <w:t>原理</w:t>
      </w:r>
    </w:p>
    <w:p w:rsidR="00BE15BE" w:rsidRDefault="00BE15BE" w:rsidP="00BE15BE">
      <w:pPr>
        <w:pStyle w:val="affffb"/>
        <w:ind w:firstLine="420"/>
      </w:pPr>
      <w:r w:rsidRPr="00BE15BE">
        <w:rPr>
          <w:rFonts w:hint="eastAsia"/>
        </w:rPr>
        <w:t>弯曲力的测定采用测量杆法（两点法）。在本方法中，将试样夹在一个可旋转的夹具中。在旋转过程中，试样对测量杆施加力。测量这个在规定弯曲角度下作用的力。</w:t>
      </w:r>
    </w:p>
    <w:p w:rsidR="00BE15BE" w:rsidRDefault="00BE15BE" w:rsidP="00BE15BE">
      <w:pPr>
        <w:pStyle w:val="affc"/>
        <w:spacing w:before="312" w:after="312"/>
      </w:pPr>
      <w:r w:rsidRPr="00BE15BE">
        <w:rPr>
          <w:rFonts w:hint="eastAsia"/>
        </w:rPr>
        <w:t>装置</w:t>
      </w:r>
    </w:p>
    <w:p w:rsidR="00BE15BE" w:rsidRDefault="00BE15BE" w:rsidP="00BE15BE">
      <w:pPr>
        <w:pStyle w:val="affffffffe"/>
      </w:pPr>
      <w:r>
        <w:rPr>
          <w:rFonts w:hint="eastAsia"/>
        </w:rPr>
        <w:t>根据测量杆法（两点弯曲法）测定弯曲力的装置由下述机构组成。</w:t>
      </w:r>
    </w:p>
    <w:p w:rsidR="00BE15BE" w:rsidRDefault="00BE15BE" w:rsidP="00BE15BE">
      <w:pPr>
        <w:pStyle w:val="afffffffff1"/>
      </w:pPr>
      <w:r>
        <w:rPr>
          <w:rFonts w:hint="eastAsia"/>
        </w:rPr>
        <w:t>一种能垂直夹持试样的机构。夹钳的深度为（35±1）mm，最小宽度至少为30</w:t>
      </w:r>
      <w:r w:rsidR="00F603F0">
        <w:t xml:space="preserve"> </w:t>
      </w:r>
      <w:r>
        <w:rPr>
          <w:rFonts w:hint="eastAsia"/>
        </w:rPr>
        <w:t>mm（见图1）。夹持机构应能以均匀的压力分布平行夹持试样。还应能够平稳移动，并能以已知夹</w:t>
      </w:r>
      <w:proofErr w:type="gramStart"/>
      <w:r>
        <w:rPr>
          <w:rFonts w:hint="eastAsia"/>
        </w:rPr>
        <w:t>持压力</w:t>
      </w:r>
      <w:proofErr w:type="gramEnd"/>
      <w:r>
        <w:rPr>
          <w:rFonts w:hint="eastAsia"/>
        </w:rPr>
        <w:t>夹紧，如用扭矩扳手或其他适用的方法。夹持机构应便于贴附试样而不触碰在其初始位置的测量杆。</w:t>
      </w:r>
    </w:p>
    <w:p w:rsidR="00BE15BE" w:rsidRPr="00BE15BE" w:rsidRDefault="00BE15BE" w:rsidP="00BE15BE">
      <w:pPr>
        <w:pStyle w:val="afffffffff1"/>
        <w:numPr>
          <w:ilvl w:val="0"/>
          <w:numId w:val="0"/>
        </w:numPr>
      </w:pPr>
    </w:p>
    <w:p w:rsidR="009273B3" w:rsidRDefault="00BE15BE" w:rsidP="00BE15BE">
      <w:pPr>
        <w:pStyle w:val="affffb"/>
        <w:ind w:firstLineChars="0" w:firstLine="0"/>
        <w:jc w:val="center"/>
      </w:pPr>
      <w:r w:rsidRPr="004A06E4">
        <w:rPr>
          <w:rFonts w:hAnsi="宋体" w:hint="eastAsia"/>
        </w:rPr>
        <w:drawing>
          <wp:inline distT="0" distB="0" distL="0" distR="0">
            <wp:extent cx="2421255" cy="2106930"/>
            <wp:effectExtent l="0" t="0" r="0"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21255" cy="2106930"/>
                    </a:xfrm>
                    <a:prstGeom prst="rect">
                      <a:avLst/>
                    </a:prstGeom>
                    <a:noFill/>
                    <a:ln>
                      <a:noFill/>
                    </a:ln>
                  </pic:spPr>
                </pic:pic>
              </a:graphicData>
            </a:graphic>
          </wp:inline>
        </w:drawing>
      </w:r>
    </w:p>
    <w:p w:rsidR="00BE15BE" w:rsidRDefault="00BE15BE" w:rsidP="00BE15BE">
      <w:pPr>
        <w:pStyle w:val="afffffffffa"/>
        <w:ind w:firstLine="360"/>
      </w:pPr>
      <w:r>
        <w:rPr>
          <w:rFonts w:hint="eastAsia"/>
        </w:rPr>
        <w:t>标引序号说明：</w:t>
      </w:r>
    </w:p>
    <w:p w:rsidR="00BE15BE" w:rsidRDefault="00BE15BE" w:rsidP="00BE15BE">
      <w:pPr>
        <w:pStyle w:val="afffffffffa"/>
        <w:ind w:firstLine="360"/>
      </w:pPr>
      <w:r>
        <w:rPr>
          <w:rFonts w:hint="eastAsia"/>
        </w:rPr>
        <w:t>1</w:t>
      </w:r>
      <w:r w:rsidRPr="00325211">
        <w:rPr>
          <w:rFonts w:ascii="Times New Roman"/>
        </w:rPr>
        <w:t>——</w:t>
      </w:r>
      <w:r>
        <w:rPr>
          <w:rFonts w:hint="eastAsia"/>
        </w:rPr>
        <w:t>固定夹钳；</w:t>
      </w:r>
    </w:p>
    <w:p w:rsidR="00BE15BE" w:rsidRDefault="00BE15BE" w:rsidP="00BE15BE">
      <w:pPr>
        <w:pStyle w:val="afffffffffa"/>
        <w:ind w:firstLine="360"/>
      </w:pPr>
      <w:r>
        <w:rPr>
          <w:rFonts w:hint="eastAsia"/>
        </w:rPr>
        <w:t>2</w:t>
      </w:r>
      <w:r w:rsidRPr="00325211">
        <w:rPr>
          <w:rFonts w:ascii="Times New Roman"/>
        </w:rPr>
        <w:t>——</w:t>
      </w:r>
      <w:r>
        <w:rPr>
          <w:rFonts w:hint="eastAsia"/>
        </w:rPr>
        <w:t>活动夹钳；</w:t>
      </w:r>
    </w:p>
    <w:p w:rsidR="00BE15BE" w:rsidRDefault="00BE15BE" w:rsidP="00BE15BE">
      <w:pPr>
        <w:pStyle w:val="afffffffffa"/>
        <w:ind w:firstLine="360"/>
      </w:pPr>
      <w:r>
        <w:rPr>
          <w:rFonts w:hint="eastAsia"/>
        </w:rPr>
        <w:t>3</w:t>
      </w:r>
      <w:r w:rsidRPr="00325211">
        <w:rPr>
          <w:rFonts w:ascii="Times New Roman"/>
        </w:rPr>
        <w:t>——</w:t>
      </w:r>
      <w:r>
        <w:rPr>
          <w:rFonts w:hint="eastAsia"/>
        </w:rPr>
        <w:t>开口＞6mm；</w:t>
      </w:r>
    </w:p>
    <w:p w:rsidR="00BE15BE" w:rsidRDefault="00BE15BE" w:rsidP="00BE15BE">
      <w:pPr>
        <w:pStyle w:val="afffffffffa"/>
        <w:ind w:firstLine="360"/>
      </w:pPr>
      <w:r>
        <w:rPr>
          <w:rFonts w:hint="eastAsia"/>
        </w:rPr>
        <w:t>4</w:t>
      </w:r>
      <w:r w:rsidRPr="00325211">
        <w:rPr>
          <w:rFonts w:ascii="Times New Roman"/>
        </w:rPr>
        <w:t>——</w:t>
      </w:r>
      <w:r>
        <w:rPr>
          <w:rFonts w:hint="eastAsia"/>
        </w:rPr>
        <w:t>夹钳宽度＞30mm；</w:t>
      </w:r>
    </w:p>
    <w:p w:rsidR="00BE15BE" w:rsidRDefault="00BE15BE" w:rsidP="00BE15BE">
      <w:pPr>
        <w:pStyle w:val="afffffffffa"/>
        <w:ind w:firstLine="360"/>
      </w:pPr>
      <w:r>
        <w:rPr>
          <w:rFonts w:hint="eastAsia"/>
        </w:rPr>
        <w:t>5</w:t>
      </w:r>
      <w:r w:rsidRPr="00325211">
        <w:rPr>
          <w:rFonts w:ascii="Times New Roman"/>
        </w:rPr>
        <w:t>——</w:t>
      </w:r>
      <w:r>
        <w:rPr>
          <w:rFonts w:hint="eastAsia"/>
        </w:rPr>
        <w:t>夹钳深度（35±1）mm；</w:t>
      </w:r>
    </w:p>
    <w:p w:rsidR="00BE15BE" w:rsidRDefault="00BE15BE" w:rsidP="00BE15BE">
      <w:pPr>
        <w:pStyle w:val="afffffffffa"/>
        <w:ind w:firstLine="360"/>
      </w:pPr>
      <w:r>
        <w:rPr>
          <w:rFonts w:hint="eastAsia"/>
        </w:rPr>
        <w:t>6</w:t>
      </w:r>
      <w:r w:rsidRPr="00325211">
        <w:rPr>
          <w:rFonts w:ascii="Times New Roman"/>
        </w:rPr>
        <w:t>——</w:t>
      </w:r>
      <w:r>
        <w:rPr>
          <w:rFonts w:hint="eastAsia"/>
        </w:rPr>
        <w:t>转动轴线；</w:t>
      </w:r>
    </w:p>
    <w:p w:rsidR="00BE15BE" w:rsidRDefault="00BE15BE" w:rsidP="00BE15BE">
      <w:pPr>
        <w:pStyle w:val="afffffffffa"/>
        <w:ind w:firstLine="360"/>
      </w:pPr>
      <w:r>
        <w:rPr>
          <w:rFonts w:hint="eastAsia"/>
        </w:rPr>
        <w:t>7</w:t>
      </w:r>
      <w:r w:rsidRPr="00325211">
        <w:rPr>
          <w:rFonts w:ascii="Times New Roman"/>
        </w:rPr>
        <w:t>——</w:t>
      </w:r>
      <w:r>
        <w:rPr>
          <w:rFonts w:hint="eastAsia"/>
        </w:rPr>
        <w:t>垂直测量杆。</w:t>
      </w:r>
    </w:p>
    <w:p w:rsidR="00BE15BE" w:rsidRDefault="00BE15BE" w:rsidP="00BE15BE">
      <w:pPr>
        <w:pStyle w:val="afd"/>
        <w:spacing w:before="156" w:after="156"/>
      </w:pPr>
      <w:r>
        <w:rPr>
          <w:rFonts w:hint="eastAsia"/>
        </w:rPr>
        <w:t>夹钳</w:t>
      </w:r>
    </w:p>
    <w:p w:rsidR="00BE15BE" w:rsidRDefault="00BE15BE" w:rsidP="00BE15BE">
      <w:pPr>
        <w:pStyle w:val="afffffffff1"/>
      </w:pPr>
      <w:r>
        <w:rPr>
          <w:rFonts w:hint="eastAsia"/>
        </w:rPr>
        <w:t>一个</w:t>
      </w:r>
      <w:proofErr w:type="gramStart"/>
      <w:r>
        <w:rPr>
          <w:rFonts w:hint="eastAsia"/>
        </w:rPr>
        <w:t>使夹持器绕</w:t>
      </w:r>
      <w:proofErr w:type="gramEnd"/>
      <w:r>
        <w:rPr>
          <w:rFonts w:hint="eastAsia"/>
        </w:rPr>
        <w:t>转动轴线旋转的机构。转动轴线精准位于固定夹钳的前缘（偏差为±1mm，见图</w:t>
      </w:r>
      <w:r>
        <w:rPr>
          <w:rFonts w:hint="eastAsia"/>
        </w:rPr>
        <w:lastRenderedPageBreak/>
        <w:t>1）。转动应能控制在1°至91°范围内，最大偏差为1.5%。转动速率应能调整至10°/s，精度为0.1°/s。在最大负荷下，允许的最大转速偏差为1%。</w:t>
      </w:r>
    </w:p>
    <w:p w:rsidR="00BE15BE" w:rsidRDefault="00BE15BE" w:rsidP="00BE15BE">
      <w:pPr>
        <w:pStyle w:val="afffffffff1"/>
      </w:pPr>
      <w:r>
        <w:rPr>
          <w:rFonts w:hint="eastAsia"/>
        </w:rPr>
        <w:t>一个测量弯曲力的机构（见图2和图3）。旋转试样使其压向垂直的测量杆。该测量杆与一个能测量高达10 N力的测力传感器相连（对于非常柔软的材料可选1</w:t>
      </w:r>
      <w:r>
        <w:t xml:space="preserve"> </w:t>
      </w:r>
      <w:r>
        <w:rPr>
          <w:rFonts w:hint="eastAsia"/>
        </w:rPr>
        <w:t>N的传感器）。传感器的精度应符合</w:t>
      </w:r>
      <w:r w:rsidR="007C2CFF">
        <w:t>ISO</w:t>
      </w:r>
      <w:r w:rsidR="002C03E5">
        <w:rPr>
          <w:rFonts w:hint="eastAsia"/>
        </w:rPr>
        <w:t xml:space="preserve"> </w:t>
      </w:r>
      <w:r w:rsidR="007C2CFF">
        <w:t>7500-</w:t>
      </w:r>
      <w:r w:rsidR="002C03E5">
        <w:rPr>
          <w:rFonts w:hint="eastAsia"/>
        </w:rPr>
        <w:t>1</w:t>
      </w:r>
      <w:r>
        <w:rPr>
          <w:rFonts w:hint="eastAsia"/>
        </w:rPr>
        <w:t>中2类的规定。测力传感器的主轴应呈水平对正。测量杆的构造应呈现锐利前缘（R=0.05 mm±0.01 mm），宽度至少为30 mm。测量杆的重量对测量值的影响不应超过其读数的1%。</w:t>
      </w:r>
    </w:p>
    <w:p w:rsidR="00BE15BE" w:rsidRDefault="00BE15BE" w:rsidP="00BE15BE">
      <w:pPr>
        <w:pStyle w:val="affffb"/>
        <w:ind w:firstLine="420"/>
      </w:pPr>
      <w:r>
        <w:rPr>
          <w:rFonts w:hint="eastAsia"/>
        </w:rPr>
        <w:t xml:space="preserve">   测量杆与转动轴线之间的距离应可在0.1</w:t>
      </w:r>
      <w:r>
        <w:t xml:space="preserve"> </w:t>
      </w:r>
      <w:r>
        <w:rPr>
          <w:rFonts w:hint="eastAsia"/>
        </w:rPr>
        <w:t>mm至50</w:t>
      </w:r>
      <w:r>
        <w:t xml:space="preserve"> </w:t>
      </w:r>
      <w:r>
        <w:rPr>
          <w:rFonts w:hint="eastAsia"/>
        </w:rPr>
        <w:t>mm的范围内调节，精度至少为0.1</w:t>
      </w:r>
      <w:r>
        <w:t xml:space="preserve"> </w:t>
      </w:r>
      <w:r>
        <w:rPr>
          <w:rFonts w:hint="eastAsia"/>
        </w:rPr>
        <w:t>mm。测量开始时，试样朝测量杆移动，直至与杆接触并达到某一设定的初始力。该初始力应能够以至少1</w:t>
      </w:r>
      <w:r>
        <w:t xml:space="preserve"> </w:t>
      </w:r>
      <w:r>
        <w:rPr>
          <w:rFonts w:hint="eastAsia"/>
        </w:rPr>
        <w:t>mN的精度进行调整。当达到初始力时，开始测量，即角度=0°，力=设置的初始力。评价单元应确保在一个或多个预设角处测量力。这些角度不应与最大旋转角度相同。测量装置应保证所有重要参数（力、长度和速度）都能被检查、校准和还原。建议能对测量数据（原始数据和参数设置）进行电子存档。</w:t>
      </w:r>
    </w:p>
    <w:p w:rsidR="00B07C1F" w:rsidRDefault="00B07C1F" w:rsidP="00BE15BE">
      <w:pPr>
        <w:pStyle w:val="affffb"/>
        <w:ind w:firstLine="420"/>
      </w:pPr>
    </w:p>
    <w:p w:rsidR="00BE15BE" w:rsidRDefault="00B07C1F" w:rsidP="00B07C1F">
      <w:pPr>
        <w:pStyle w:val="affffb"/>
        <w:ind w:firstLineChars="0" w:firstLine="0"/>
        <w:jc w:val="center"/>
      </w:pPr>
      <w:r w:rsidRPr="004A06E4">
        <w:rPr>
          <w:rFonts w:hAnsi="宋体"/>
        </w:rPr>
        <w:drawing>
          <wp:inline distT="0" distB="0" distL="0" distR="0">
            <wp:extent cx="2713990" cy="1997075"/>
            <wp:effectExtent l="0" t="0" r="0" b="31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13990" cy="1997075"/>
                    </a:xfrm>
                    <a:prstGeom prst="rect">
                      <a:avLst/>
                    </a:prstGeom>
                    <a:noFill/>
                    <a:ln>
                      <a:noFill/>
                    </a:ln>
                  </pic:spPr>
                </pic:pic>
              </a:graphicData>
            </a:graphic>
          </wp:inline>
        </w:drawing>
      </w:r>
    </w:p>
    <w:p w:rsidR="00B07C1F" w:rsidRDefault="00B07C1F" w:rsidP="00D45A27">
      <w:pPr>
        <w:pStyle w:val="afffffffffa"/>
        <w:ind w:firstLine="360"/>
      </w:pPr>
      <w:r w:rsidRPr="00715099">
        <w:t>标引序号说明</w:t>
      </w:r>
      <w:r w:rsidRPr="00715099">
        <w:rPr>
          <w:rFonts w:hint="eastAsia"/>
        </w:rPr>
        <w:t>：</w:t>
      </w:r>
    </w:p>
    <w:p w:rsidR="00B07C1F" w:rsidRDefault="00B07C1F" w:rsidP="00D45A27">
      <w:pPr>
        <w:pStyle w:val="afffffffffa"/>
        <w:ind w:firstLine="360"/>
      </w:pPr>
      <w:r>
        <w:rPr>
          <w:rFonts w:hint="eastAsia"/>
        </w:rPr>
        <w:t>1</w:t>
      </w:r>
      <w:r w:rsidRPr="004D52ED">
        <w:rPr>
          <w:rFonts w:ascii="Times New Roman"/>
        </w:rPr>
        <w:t>——</w:t>
      </w:r>
      <w:r>
        <w:rPr>
          <w:rFonts w:hint="eastAsia"/>
        </w:rPr>
        <w:t>测力</w:t>
      </w:r>
      <w:r>
        <w:t>传感器</w:t>
      </w:r>
      <w:r>
        <w:rPr>
          <w:rFonts w:hint="eastAsia"/>
        </w:rPr>
        <w:t>；</w:t>
      </w:r>
    </w:p>
    <w:p w:rsidR="00B07C1F" w:rsidRDefault="00B07C1F" w:rsidP="00D45A27">
      <w:pPr>
        <w:pStyle w:val="afffffffffa"/>
        <w:ind w:firstLine="360"/>
      </w:pPr>
      <w:r>
        <w:rPr>
          <w:rFonts w:hint="eastAsia"/>
        </w:rPr>
        <w:t>2</w:t>
      </w:r>
      <w:r w:rsidRPr="004D52ED">
        <w:rPr>
          <w:rFonts w:ascii="Times New Roman"/>
        </w:rPr>
        <w:t>——</w:t>
      </w:r>
      <w:r>
        <w:rPr>
          <w:rFonts w:hint="eastAsia"/>
        </w:rPr>
        <w:t>垂直测量杆；</w:t>
      </w:r>
    </w:p>
    <w:p w:rsidR="00B07C1F" w:rsidRDefault="00B07C1F" w:rsidP="00D45A27">
      <w:pPr>
        <w:pStyle w:val="afffffffffa"/>
        <w:ind w:firstLine="360"/>
      </w:pPr>
      <w:r>
        <w:rPr>
          <w:rFonts w:hint="eastAsia"/>
        </w:rPr>
        <w:t>3</w:t>
      </w:r>
      <w:r w:rsidRPr="004D52ED">
        <w:rPr>
          <w:rFonts w:ascii="Times New Roman"/>
        </w:rPr>
        <w:t>——</w:t>
      </w:r>
      <w:r>
        <w:rPr>
          <w:rFonts w:hint="eastAsia"/>
        </w:rPr>
        <w:t>弯曲长度，可调节；</w:t>
      </w:r>
    </w:p>
    <w:p w:rsidR="00B07C1F" w:rsidRDefault="00B07C1F" w:rsidP="00D45A27">
      <w:pPr>
        <w:pStyle w:val="afffffffffa"/>
        <w:ind w:firstLine="360"/>
      </w:pPr>
      <w:r>
        <w:rPr>
          <w:rFonts w:hint="eastAsia"/>
        </w:rPr>
        <w:t>4</w:t>
      </w:r>
      <w:r w:rsidRPr="004D52ED">
        <w:rPr>
          <w:rFonts w:ascii="Times New Roman"/>
        </w:rPr>
        <w:t>——</w:t>
      </w:r>
      <w:r>
        <w:rPr>
          <w:rFonts w:hint="eastAsia"/>
        </w:rPr>
        <w:t>试样自由端长度；</w:t>
      </w:r>
    </w:p>
    <w:p w:rsidR="00B07C1F" w:rsidRDefault="00B07C1F" w:rsidP="00D45A27">
      <w:pPr>
        <w:pStyle w:val="afffffffffa"/>
        <w:ind w:firstLine="360"/>
      </w:pPr>
      <w:r>
        <w:rPr>
          <w:rFonts w:hint="eastAsia"/>
        </w:rPr>
        <w:t>5</w:t>
      </w:r>
      <w:r w:rsidRPr="004D52ED">
        <w:rPr>
          <w:rFonts w:ascii="Times New Roman"/>
        </w:rPr>
        <w:t>——</w:t>
      </w:r>
      <w:r>
        <w:rPr>
          <w:rFonts w:hint="eastAsia"/>
        </w:rPr>
        <w:t>试样长度；</w:t>
      </w:r>
    </w:p>
    <w:p w:rsidR="00B07C1F" w:rsidRDefault="00B07C1F" w:rsidP="00D45A27">
      <w:pPr>
        <w:pStyle w:val="afffffffffa"/>
        <w:ind w:firstLine="360"/>
      </w:pPr>
      <w:r>
        <w:rPr>
          <w:rFonts w:hint="eastAsia"/>
        </w:rPr>
        <w:t>6</w:t>
      </w:r>
      <w:r w:rsidRPr="004D52ED">
        <w:rPr>
          <w:rFonts w:ascii="Times New Roman"/>
        </w:rPr>
        <w:t>——</w:t>
      </w:r>
      <w:r w:rsidR="00F85F11">
        <w:rPr>
          <w:rFonts w:hint="eastAsia"/>
        </w:rPr>
        <w:t>旋</w:t>
      </w:r>
      <w:r>
        <w:rPr>
          <w:rFonts w:hint="eastAsia"/>
        </w:rPr>
        <w:t>转方向；</w:t>
      </w:r>
    </w:p>
    <w:p w:rsidR="00B07C1F" w:rsidRDefault="00B07C1F" w:rsidP="00D45A27">
      <w:pPr>
        <w:pStyle w:val="afffffffffa"/>
        <w:ind w:firstLine="360"/>
      </w:pPr>
      <w:r>
        <w:rPr>
          <w:rFonts w:hint="eastAsia"/>
        </w:rPr>
        <w:t>7</w:t>
      </w:r>
      <w:r w:rsidRPr="004D52ED">
        <w:rPr>
          <w:rFonts w:ascii="Times New Roman"/>
        </w:rPr>
        <w:t>——</w:t>
      </w:r>
      <w:r>
        <w:rPr>
          <w:rFonts w:hint="eastAsia"/>
        </w:rPr>
        <w:t>试样。</w:t>
      </w:r>
    </w:p>
    <w:p w:rsidR="00B07C1F" w:rsidRPr="008D62B4" w:rsidRDefault="00B07C1F" w:rsidP="00D45A27">
      <w:pPr>
        <w:pStyle w:val="afd"/>
        <w:spacing w:before="156" w:after="156"/>
      </w:pPr>
      <w:r w:rsidRPr="008D62B4">
        <w:t>带有试样</w:t>
      </w:r>
      <w:r w:rsidRPr="008D62B4">
        <w:rPr>
          <w:rFonts w:hint="eastAsia"/>
        </w:rPr>
        <w:t>的</w:t>
      </w:r>
      <w:r w:rsidRPr="008D62B4">
        <w:t>夹钳</w:t>
      </w:r>
      <w:r w:rsidRPr="008D62B4">
        <w:rPr>
          <w:rFonts w:hint="eastAsia"/>
        </w:rPr>
        <w:t>、</w:t>
      </w:r>
      <w:r w:rsidRPr="008D62B4">
        <w:t>测力传感器</w:t>
      </w:r>
      <w:r w:rsidRPr="008D62B4">
        <w:rPr>
          <w:rFonts w:hint="eastAsia"/>
        </w:rPr>
        <w:t>和</w:t>
      </w:r>
      <w:proofErr w:type="gramStart"/>
      <w:r w:rsidRPr="008D62B4">
        <w:rPr>
          <w:rFonts w:hint="eastAsia"/>
        </w:rPr>
        <w:t>锐缘</w:t>
      </w:r>
      <w:proofErr w:type="gramEnd"/>
      <w:r w:rsidRPr="008D62B4">
        <w:rPr>
          <w:rFonts w:hint="eastAsia"/>
        </w:rPr>
        <w:t>测量杆</w:t>
      </w:r>
    </w:p>
    <w:p w:rsidR="00B07C1F" w:rsidRDefault="00B07C1F" w:rsidP="00B07C1F">
      <w:pPr>
        <w:pStyle w:val="affffb"/>
        <w:ind w:firstLineChars="0" w:firstLine="0"/>
        <w:jc w:val="center"/>
      </w:pPr>
    </w:p>
    <w:p w:rsidR="00B07C1F" w:rsidRDefault="00B07C1F" w:rsidP="00B07C1F">
      <w:pPr>
        <w:pStyle w:val="affffb"/>
        <w:ind w:firstLineChars="0" w:firstLine="0"/>
        <w:jc w:val="center"/>
      </w:pPr>
      <w:r w:rsidRPr="008D62B4">
        <w:rPr>
          <w:rFonts w:hAnsi="宋体"/>
        </w:rPr>
        <w:lastRenderedPageBreak/>
        <w:drawing>
          <wp:inline distT="0" distB="0" distL="0" distR="0">
            <wp:extent cx="3206115" cy="225742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206115" cy="2257425"/>
                    </a:xfrm>
                    <a:prstGeom prst="rect">
                      <a:avLst/>
                    </a:prstGeom>
                    <a:noFill/>
                    <a:ln>
                      <a:noFill/>
                    </a:ln>
                  </pic:spPr>
                </pic:pic>
              </a:graphicData>
            </a:graphic>
          </wp:inline>
        </w:drawing>
      </w:r>
    </w:p>
    <w:p w:rsidR="00B07C1F" w:rsidRDefault="00B07C1F" w:rsidP="00D45A27">
      <w:pPr>
        <w:pStyle w:val="afd"/>
        <w:spacing w:before="156" w:after="156"/>
      </w:pPr>
      <w:r>
        <w:rPr>
          <w:rFonts w:hint="eastAsia"/>
        </w:rPr>
        <w:t>带有试样的夹钳、测力传感器和</w:t>
      </w:r>
      <w:proofErr w:type="gramStart"/>
      <w:r>
        <w:rPr>
          <w:rFonts w:hint="eastAsia"/>
        </w:rPr>
        <w:t>锐缘</w:t>
      </w:r>
      <w:proofErr w:type="gramEnd"/>
      <w:r>
        <w:rPr>
          <w:rFonts w:hint="eastAsia"/>
        </w:rPr>
        <w:t>测量杆的3D图</w:t>
      </w:r>
    </w:p>
    <w:p w:rsidR="00B07C1F" w:rsidRDefault="00B07C1F" w:rsidP="00D45A27">
      <w:pPr>
        <w:pStyle w:val="affffffffe"/>
      </w:pPr>
      <w:r>
        <w:rPr>
          <w:rFonts w:hint="eastAsia"/>
        </w:rPr>
        <w:t>扭矩扳手，适用范围为0.05</w:t>
      </w:r>
      <w:r w:rsidR="00D45A27">
        <w:t xml:space="preserve"> </w:t>
      </w:r>
      <w:r>
        <w:rPr>
          <w:rFonts w:hint="eastAsia"/>
        </w:rPr>
        <w:t>Nm至0.2</w:t>
      </w:r>
      <w:r w:rsidR="00D45A27">
        <w:t xml:space="preserve"> </w:t>
      </w:r>
      <w:r>
        <w:rPr>
          <w:rFonts w:hint="eastAsia"/>
        </w:rPr>
        <w:t>Nm，精度为0.01</w:t>
      </w:r>
      <w:r w:rsidR="00D45A27">
        <w:t xml:space="preserve"> </w:t>
      </w:r>
      <w:r>
        <w:rPr>
          <w:rFonts w:hint="eastAsia"/>
        </w:rPr>
        <w:t>Nm。</w:t>
      </w:r>
    </w:p>
    <w:p w:rsidR="00B07C1F" w:rsidRDefault="00B07C1F" w:rsidP="00D45A27">
      <w:pPr>
        <w:pStyle w:val="affc"/>
        <w:spacing w:before="312" w:after="312"/>
      </w:pPr>
      <w:r>
        <w:rPr>
          <w:rFonts w:hint="eastAsia"/>
        </w:rPr>
        <w:t>取样和试样制备</w:t>
      </w:r>
    </w:p>
    <w:p w:rsidR="00B07C1F" w:rsidRDefault="00B07C1F" w:rsidP="00D45A27">
      <w:pPr>
        <w:pStyle w:val="affffb"/>
        <w:ind w:firstLine="420"/>
      </w:pPr>
      <w:r>
        <w:rPr>
          <w:rFonts w:hint="eastAsia"/>
        </w:rPr>
        <w:t>从待试验产品上切取矩形试样，尺寸符合相关参数设置（见表1）。也可选取其他尺寸，但应在试验报告中说明。从片材上沿制造方向纵向切取至少三个试样，与制造方向垂直切取至少另三个试样。如果制造方向不明确，切取方向应由相关方商定。也可切取其他角度（如对角线方向）的试样，并应在试验报告中具体说明。</w:t>
      </w:r>
    </w:p>
    <w:p w:rsidR="00B07C1F" w:rsidRDefault="00B07C1F" w:rsidP="00D45A27">
      <w:pPr>
        <w:pStyle w:val="affffb"/>
        <w:ind w:firstLine="420"/>
      </w:pPr>
      <w:r>
        <w:rPr>
          <w:rFonts w:hint="eastAsia"/>
        </w:rPr>
        <w:t>指定并标记出试验过程中的延展面。该延展面在试验时顶压测量杆。</w:t>
      </w:r>
    </w:p>
    <w:p w:rsidR="00B07C1F" w:rsidRDefault="00B07C1F" w:rsidP="00D45A27">
      <w:pPr>
        <w:pStyle w:val="affffb"/>
        <w:ind w:firstLine="420"/>
      </w:pPr>
      <w:r>
        <w:rPr>
          <w:rFonts w:hint="eastAsia"/>
        </w:rPr>
        <w:t>如果是对材料的两个面实施弯曲试验，则在每个取样方向上都需要再取三个试样。</w:t>
      </w:r>
    </w:p>
    <w:p w:rsidR="00B07C1F" w:rsidRDefault="00B07C1F" w:rsidP="00D45A27">
      <w:pPr>
        <w:pStyle w:val="affc"/>
        <w:spacing w:before="312" w:after="312"/>
      </w:pPr>
      <w:r>
        <w:rPr>
          <w:rFonts w:hint="eastAsia"/>
        </w:rPr>
        <w:t>调节和试验的环境</w:t>
      </w:r>
    </w:p>
    <w:p w:rsidR="00B07C1F" w:rsidRDefault="00B07C1F" w:rsidP="00D45A27">
      <w:pPr>
        <w:pStyle w:val="affd"/>
        <w:spacing w:before="156" w:after="156"/>
      </w:pPr>
      <w:r>
        <w:rPr>
          <w:rFonts w:hint="eastAsia"/>
        </w:rPr>
        <w:t>调节</w:t>
      </w:r>
    </w:p>
    <w:p w:rsidR="00B07C1F" w:rsidRDefault="00B07C1F" w:rsidP="002C03E5">
      <w:pPr>
        <w:pStyle w:val="affffb"/>
        <w:ind w:firstLine="420"/>
      </w:pPr>
      <w:r>
        <w:rPr>
          <w:rFonts w:hint="eastAsia"/>
        </w:rPr>
        <w:t>环境应符合</w:t>
      </w:r>
      <w:r w:rsidR="002C03E5">
        <w:rPr>
          <w:rFonts w:hAnsi="宋体" w:hint="eastAsia"/>
          <w:szCs w:val="21"/>
        </w:rPr>
        <w:t>GB/T 24133-2009</w:t>
      </w:r>
      <w:r>
        <w:rPr>
          <w:rFonts w:hint="eastAsia"/>
        </w:rPr>
        <w:t>中第6.1条规定的调节方法1。对于单面涂覆织物，应最少暴露16</w:t>
      </w:r>
      <w:r w:rsidR="00D45A27">
        <w:t xml:space="preserve"> </w:t>
      </w:r>
      <w:r>
        <w:rPr>
          <w:rFonts w:hint="eastAsia"/>
        </w:rPr>
        <w:t>h。对于双面涂覆织物，最少暴露24</w:t>
      </w:r>
      <w:r w:rsidR="00D45A27">
        <w:t xml:space="preserve"> </w:t>
      </w:r>
      <w:r>
        <w:rPr>
          <w:rFonts w:hint="eastAsia"/>
        </w:rPr>
        <w:t>h。</w:t>
      </w:r>
    </w:p>
    <w:p w:rsidR="00B07C1F" w:rsidRDefault="00B07C1F" w:rsidP="00D45A27">
      <w:pPr>
        <w:pStyle w:val="affd"/>
        <w:spacing w:before="156" w:after="156"/>
      </w:pPr>
      <w:r>
        <w:rPr>
          <w:rFonts w:hint="eastAsia"/>
        </w:rPr>
        <w:t>试验</w:t>
      </w:r>
    </w:p>
    <w:p w:rsidR="00B07C1F" w:rsidRDefault="00B07C1F" w:rsidP="00D45A27">
      <w:pPr>
        <w:pStyle w:val="affffb"/>
        <w:ind w:firstLine="420"/>
      </w:pPr>
      <w:r>
        <w:rPr>
          <w:rFonts w:hint="eastAsia"/>
        </w:rPr>
        <w:t>环境应从</w:t>
      </w:r>
      <w:r w:rsidR="00CD0E46">
        <w:rPr>
          <w:rFonts w:hAnsi="宋体" w:hint="eastAsia"/>
          <w:szCs w:val="21"/>
        </w:rPr>
        <w:t>GB/T 24133-2009</w:t>
      </w:r>
      <w:r>
        <w:rPr>
          <w:rFonts w:hint="eastAsia"/>
        </w:rPr>
        <w:t>中第5章规定的“环境A”至“环境E”中选择。如果需要同时控制温度和湿度，则从“环境A”至“环境C”中选择。</w:t>
      </w:r>
    </w:p>
    <w:p w:rsidR="00B07C1F" w:rsidRDefault="00B07C1F" w:rsidP="00D45A27">
      <w:pPr>
        <w:pStyle w:val="afff2"/>
      </w:pPr>
      <w:r>
        <w:rPr>
          <w:rFonts w:hint="eastAsia"/>
        </w:rPr>
        <w:t>在温带</w:t>
      </w:r>
      <w:r w:rsidR="00C06FF7">
        <w:rPr>
          <w:rFonts w:hint="eastAsia"/>
        </w:rPr>
        <w:t>地区</w:t>
      </w:r>
      <w:r>
        <w:rPr>
          <w:rFonts w:hint="eastAsia"/>
        </w:rPr>
        <w:t>，试验温度通常为23</w:t>
      </w:r>
      <w:r w:rsidR="00D45A27">
        <w:t xml:space="preserve"> </w:t>
      </w:r>
      <w:r>
        <w:rPr>
          <w:rFonts w:hint="eastAsia"/>
        </w:rPr>
        <w:t>℃，在热带和亚热带</w:t>
      </w:r>
      <w:r w:rsidR="00C06FF7">
        <w:rPr>
          <w:rFonts w:hint="eastAsia"/>
        </w:rPr>
        <w:t>地区</w:t>
      </w:r>
      <w:r>
        <w:rPr>
          <w:rFonts w:hint="eastAsia"/>
        </w:rPr>
        <w:t>，试验温度通常为27</w:t>
      </w:r>
      <w:r w:rsidR="00D45A27">
        <w:t xml:space="preserve"> </w:t>
      </w:r>
      <w:r>
        <w:rPr>
          <w:rFonts w:hint="eastAsia"/>
        </w:rPr>
        <w:t>℃。</w:t>
      </w:r>
    </w:p>
    <w:p w:rsidR="00B07C1F" w:rsidRDefault="00B07C1F" w:rsidP="00D45A27">
      <w:pPr>
        <w:pStyle w:val="affc"/>
        <w:spacing w:before="312" w:after="312"/>
      </w:pPr>
      <w:r>
        <w:rPr>
          <w:rFonts w:hint="eastAsia"/>
        </w:rPr>
        <w:t>试验程序</w:t>
      </w:r>
    </w:p>
    <w:p w:rsidR="00B07C1F" w:rsidRDefault="00B07C1F" w:rsidP="00D45A27">
      <w:pPr>
        <w:pStyle w:val="affd"/>
        <w:spacing w:before="156" w:after="156"/>
      </w:pPr>
      <w:r>
        <w:rPr>
          <w:rFonts w:hint="eastAsia"/>
        </w:rPr>
        <w:t>弯曲力</w:t>
      </w:r>
    </w:p>
    <w:p w:rsidR="00B07C1F" w:rsidRDefault="005026BE" w:rsidP="00D45A27">
      <w:pPr>
        <w:pStyle w:val="affe"/>
        <w:spacing w:before="156" w:after="156"/>
      </w:pPr>
      <w:r>
        <w:rPr>
          <w:rFonts w:hint="eastAsia"/>
        </w:rPr>
        <w:t>通用要求</w:t>
      </w:r>
    </w:p>
    <w:p w:rsidR="00B07C1F" w:rsidRDefault="00B07C1F" w:rsidP="00D45A27">
      <w:pPr>
        <w:pStyle w:val="affffb"/>
        <w:ind w:firstLine="420"/>
      </w:pPr>
      <w:r>
        <w:rPr>
          <w:rFonts w:hint="eastAsia"/>
        </w:rPr>
        <w:t>每个试样应仅做一次试验，然后废弃。应小心地将试样紧固夹入试验装置中，使得试样的自由端符合表1规定的夹持长度。使测量杆在试验过程中顶压标记面。应使用设定值为0.08</w:t>
      </w:r>
      <w:r w:rsidR="00D45A27">
        <w:t xml:space="preserve"> </w:t>
      </w:r>
      <w:r>
        <w:rPr>
          <w:rFonts w:hint="eastAsia"/>
        </w:rPr>
        <w:t>Nm的扭矩扳手拧紧夹</w:t>
      </w:r>
      <w:r>
        <w:rPr>
          <w:rFonts w:hint="eastAsia"/>
        </w:rPr>
        <w:lastRenderedPageBreak/>
        <w:t>钳。然后用表1中给定的一组参数设置开始试验。如果未规定设置，则选用设置A作为标准设置。当达到规定的初始力时，从0°开始测量。应在要求的弯曲角度记录测量的力。</w:t>
      </w:r>
    </w:p>
    <w:p w:rsidR="00B07C1F" w:rsidRDefault="00B07C1F" w:rsidP="00D45A27">
      <w:pPr>
        <w:pStyle w:val="affe"/>
        <w:spacing w:before="156" w:after="156"/>
      </w:pPr>
      <w:r>
        <w:rPr>
          <w:rFonts w:hint="eastAsia"/>
        </w:rPr>
        <w:t>双面涂覆的试样</w:t>
      </w:r>
    </w:p>
    <w:p w:rsidR="00B07C1F" w:rsidRDefault="00B07C1F" w:rsidP="005026BE">
      <w:pPr>
        <w:pStyle w:val="affffb"/>
        <w:ind w:firstLine="420"/>
      </w:pPr>
      <w:r>
        <w:rPr>
          <w:rFonts w:hint="eastAsia"/>
        </w:rPr>
        <w:t>当试样的两个面都有涂覆层时，明确指定是哪个面被测量杆顶压。延展和压缩弯曲两个试验都能进行。如果是延展弯曲试验，安装试样时应确保测量杆顶压标记面。如果是对标记面进行压缩弯曲试验，安装试验时应使测量杆顶压未标记面。</w:t>
      </w:r>
    </w:p>
    <w:p w:rsidR="00B07C1F" w:rsidRDefault="00B07C1F" w:rsidP="00D45A27">
      <w:pPr>
        <w:pStyle w:val="affffb"/>
        <w:ind w:firstLine="420"/>
      </w:pPr>
      <w:r>
        <w:rPr>
          <w:rFonts w:hint="eastAsia"/>
        </w:rPr>
        <w:t>两面的涂层可以由相同的材料构成并具有相同的厚度。对于这种情况，由于标记面的延展和压缩试验结果可能不同，建议对标记面实施延展和压缩弯曲试验以获得完整信息。</w:t>
      </w:r>
    </w:p>
    <w:p w:rsidR="00B07C1F" w:rsidRDefault="00B07C1F" w:rsidP="00D45A27">
      <w:pPr>
        <w:pStyle w:val="affe"/>
        <w:spacing w:before="156" w:after="156"/>
      </w:pPr>
      <w:r>
        <w:rPr>
          <w:rFonts w:hint="eastAsia"/>
        </w:rPr>
        <w:t>单面涂覆的试样</w:t>
      </w:r>
    </w:p>
    <w:p w:rsidR="00B07C1F" w:rsidRDefault="00F85F11" w:rsidP="00D45A27">
      <w:pPr>
        <w:pStyle w:val="affffb"/>
        <w:ind w:firstLine="420"/>
      </w:pPr>
      <w:r>
        <w:rPr>
          <w:rFonts w:hAnsi="宋体" w:hint="eastAsia"/>
        </w:rPr>
        <w:t>在涂覆面上的</w:t>
      </w:r>
      <w:r w:rsidR="00B07C1F">
        <w:rPr>
          <w:rFonts w:hint="eastAsia"/>
        </w:rPr>
        <w:t>延展和压缩弯曲试验</w:t>
      </w:r>
      <w:r>
        <w:rPr>
          <w:rFonts w:hint="eastAsia"/>
        </w:rPr>
        <w:t>均可</w:t>
      </w:r>
      <w:r w:rsidR="00B07C1F">
        <w:rPr>
          <w:rFonts w:hint="eastAsia"/>
        </w:rPr>
        <w:t>进行。如果是延展弯曲试验，安装试样时应确保测量杆顶压涂覆面。如果是压缩弯曲试验，安装试样时应使测量杆顶压无涂覆层面。</w:t>
      </w:r>
    </w:p>
    <w:p w:rsidR="00DA178F" w:rsidRDefault="00DA178F" w:rsidP="00D45A27">
      <w:pPr>
        <w:pStyle w:val="affffb"/>
        <w:ind w:firstLine="420"/>
      </w:pPr>
    </w:p>
    <w:p w:rsidR="00DA178F" w:rsidRDefault="00DA178F" w:rsidP="00D45A27">
      <w:pPr>
        <w:pStyle w:val="affffb"/>
        <w:ind w:firstLine="420"/>
      </w:pPr>
    </w:p>
    <w:p w:rsidR="00DA178F" w:rsidRDefault="00DA178F" w:rsidP="00D45A27">
      <w:pPr>
        <w:pStyle w:val="affffb"/>
        <w:ind w:firstLine="420"/>
      </w:pPr>
    </w:p>
    <w:p w:rsidR="00B07C1F" w:rsidRDefault="00B07C1F" w:rsidP="00D45A27">
      <w:pPr>
        <w:pStyle w:val="aff2"/>
        <w:spacing w:before="156" w:after="156"/>
      </w:pPr>
      <w:r>
        <w:rPr>
          <w:rFonts w:hint="eastAsia"/>
        </w:rPr>
        <w:t>参数的设置</w:t>
      </w:r>
    </w:p>
    <w:tbl>
      <w:tblPr>
        <w:tblW w:w="5000" w:type="pct"/>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ook w:val="04A0" w:firstRow="1" w:lastRow="0" w:firstColumn="1" w:lastColumn="0" w:noHBand="0" w:noVBand="1"/>
      </w:tblPr>
      <w:tblGrid>
        <w:gridCol w:w="3972"/>
        <w:gridCol w:w="1787"/>
        <w:gridCol w:w="1788"/>
        <w:gridCol w:w="1787"/>
      </w:tblGrid>
      <w:tr w:rsidR="00D45A27" w:rsidRPr="000059E2" w:rsidTr="009B60D0">
        <w:trPr>
          <w:jc w:val="center"/>
        </w:trPr>
        <w:tc>
          <w:tcPr>
            <w:tcW w:w="2128" w:type="pct"/>
            <w:vMerge w:val="restart"/>
            <w:shd w:val="clear" w:color="auto" w:fill="auto"/>
            <w:vAlign w:val="center"/>
          </w:tcPr>
          <w:p w:rsidR="00D45A27" w:rsidRPr="008D62B4" w:rsidRDefault="009B60D0" w:rsidP="009B60D0">
            <w:pPr>
              <w:jc w:val="center"/>
              <w:rPr>
                <w:rFonts w:ascii="宋体" w:hAnsi="宋体"/>
                <w:sz w:val="18"/>
                <w:szCs w:val="18"/>
              </w:rPr>
            </w:pPr>
            <w:r>
              <w:rPr>
                <w:rFonts w:ascii="宋体" w:hAnsi="宋体" w:hint="eastAsia"/>
                <w:sz w:val="18"/>
                <w:szCs w:val="18"/>
              </w:rPr>
              <w:t>项目</w:t>
            </w:r>
          </w:p>
        </w:tc>
        <w:tc>
          <w:tcPr>
            <w:tcW w:w="2872" w:type="pct"/>
            <w:gridSpan w:val="3"/>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参数的设置</w:t>
            </w:r>
          </w:p>
        </w:tc>
      </w:tr>
      <w:tr w:rsidR="00D45A27" w:rsidRPr="000059E2" w:rsidTr="00D45A27">
        <w:trPr>
          <w:jc w:val="center"/>
        </w:trPr>
        <w:tc>
          <w:tcPr>
            <w:tcW w:w="2128" w:type="pct"/>
            <w:vMerge/>
            <w:shd w:val="clear" w:color="auto" w:fill="auto"/>
          </w:tcPr>
          <w:p w:rsidR="00D45A27" w:rsidRPr="008D62B4" w:rsidRDefault="00D45A27" w:rsidP="004F30EC">
            <w:pPr>
              <w:rPr>
                <w:rFonts w:ascii="宋体" w:hAnsi="宋体"/>
                <w:sz w:val="18"/>
                <w:szCs w:val="18"/>
              </w:rPr>
            </w:pPr>
          </w:p>
        </w:tc>
        <w:tc>
          <w:tcPr>
            <w:tcW w:w="957" w:type="pct"/>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A（标准）</w:t>
            </w:r>
          </w:p>
        </w:tc>
        <w:tc>
          <w:tcPr>
            <w:tcW w:w="958" w:type="pct"/>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B</w:t>
            </w:r>
          </w:p>
        </w:tc>
        <w:tc>
          <w:tcPr>
            <w:tcW w:w="958" w:type="pct"/>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C</w:t>
            </w:r>
          </w:p>
        </w:tc>
      </w:tr>
      <w:tr w:rsidR="00D45A27" w:rsidRPr="000059E2" w:rsidTr="00D45A27">
        <w:trPr>
          <w:jc w:val="center"/>
        </w:trPr>
        <w:tc>
          <w:tcPr>
            <w:tcW w:w="2128" w:type="pct"/>
            <w:shd w:val="clear" w:color="auto" w:fill="auto"/>
          </w:tcPr>
          <w:p w:rsidR="00D45A27" w:rsidRPr="008D62B4" w:rsidRDefault="00D45A27" w:rsidP="004F30EC">
            <w:pPr>
              <w:rPr>
                <w:rFonts w:ascii="宋体" w:hAnsi="宋体"/>
                <w:sz w:val="18"/>
                <w:szCs w:val="18"/>
              </w:rPr>
            </w:pPr>
            <w:r w:rsidRPr="008D62B4">
              <w:rPr>
                <w:rFonts w:ascii="宋体" w:hAnsi="宋体" w:hint="eastAsia"/>
                <w:sz w:val="18"/>
                <w:szCs w:val="18"/>
              </w:rPr>
              <w:t>弯曲长度</w:t>
            </w:r>
            <w:r w:rsidR="009B60D0">
              <w:rPr>
                <w:rFonts w:ascii="宋体" w:hAnsi="宋体" w:hint="eastAsia"/>
                <w:sz w:val="18"/>
                <w:szCs w:val="18"/>
              </w:rPr>
              <w:t>/</w:t>
            </w:r>
            <w:r w:rsidRPr="008D62B4">
              <w:rPr>
                <w:rFonts w:ascii="宋体" w:hAnsi="宋体" w:hint="eastAsia"/>
                <w:sz w:val="18"/>
                <w:szCs w:val="18"/>
              </w:rPr>
              <w:t>mm</w:t>
            </w:r>
          </w:p>
        </w:tc>
        <w:tc>
          <w:tcPr>
            <w:tcW w:w="957" w:type="pct"/>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5</w:t>
            </w:r>
          </w:p>
        </w:tc>
        <w:tc>
          <w:tcPr>
            <w:tcW w:w="958" w:type="pct"/>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1</w:t>
            </w:r>
            <w:r w:rsidRPr="008D62B4">
              <w:rPr>
                <w:rFonts w:ascii="宋体" w:hAnsi="宋体"/>
                <w:sz w:val="18"/>
                <w:szCs w:val="18"/>
              </w:rPr>
              <w:t>0</w:t>
            </w:r>
          </w:p>
        </w:tc>
        <w:tc>
          <w:tcPr>
            <w:tcW w:w="958" w:type="pct"/>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1</w:t>
            </w:r>
            <w:r w:rsidRPr="008D62B4">
              <w:rPr>
                <w:rFonts w:ascii="宋体" w:hAnsi="宋体"/>
                <w:sz w:val="18"/>
                <w:szCs w:val="18"/>
              </w:rPr>
              <w:t>5</w:t>
            </w:r>
          </w:p>
        </w:tc>
      </w:tr>
      <w:tr w:rsidR="00D45A27" w:rsidRPr="000059E2" w:rsidTr="00D45A27">
        <w:trPr>
          <w:jc w:val="center"/>
        </w:trPr>
        <w:tc>
          <w:tcPr>
            <w:tcW w:w="2128" w:type="pct"/>
            <w:shd w:val="clear" w:color="auto" w:fill="auto"/>
          </w:tcPr>
          <w:p w:rsidR="00D45A27" w:rsidRPr="008D62B4" w:rsidRDefault="00D45A27" w:rsidP="009B60D0">
            <w:pPr>
              <w:rPr>
                <w:rFonts w:ascii="宋体" w:hAnsi="宋体"/>
                <w:sz w:val="18"/>
                <w:szCs w:val="18"/>
              </w:rPr>
            </w:pPr>
            <w:r w:rsidRPr="008D62B4">
              <w:rPr>
                <w:rFonts w:ascii="宋体" w:hAnsi="宋体" w:hint="eastAsia"/>
                <w:sz w:val="18"/>
                <w:szCs w:val="18"/>
              </w:rPr>
              <w:t>试样</w:t>
            </w:r>
            <w:proofErr w:type="gramStart"/>
            <w:r w:rsidRPr="008D62B4">
              <w:rPr>
                <w:rFonts w:ascii="宋体" w:hAnsi="宋体" w:hint="eastAsia"/>
                <w:sz w:val="18"/>
                <w:szCs w:val="18"/>
              </w:rPr>
              <w:t>自由端</w:t>
            </w:r>
            <w:proofErr w:type="gramEnd"/>
            <w:r w:rsidRPr="008D62B4">
              <w:rPr>
                <w:rFonts w:ascii="宋体" w:hAnsi="宋体" w:hint="eastAsia"/>
                <w:sz w:val="18"/>
                <w:szCs w:val="18"/>
              </w:rPr>
              <w:t>长度</w:t>
            </w:r>
            <w:r w:rsidR="009B60D0">
              <w:rPr>
                <w:rFonts w:ascii="宋体" w:hAnsi="宋体" w:hint="eastAsia"/>
                <w:sz w:val="18"/>
                <w:szCs w:val="18"/>
              </w:rPr>
              <w:t>/</w:t>
            </w:r>
            <w:r w:rsidRPr="008D62B4">
              <w:rPr>
                <w:rFonts w:ascii="宋体" w:hAnsi="宋体" w:hint="eastAsia"/>
                <w:sz w:val="18"/>
                <w:szCs w:val="18"/>
              </w:rPr>
              <w:t>mm</w:t>
            </w:r>
          </w:p>
        </w:tc>
        <w:tc>
          <w:tcPr>
            <w:tcW w:w="957" w:type="pct"/>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1</w:t>
            </w:r>
            <w:r w:rsidRPr="008D62B4">
              <w:rPr>
                <w:rFonts w:ascii="宋体" w:hAnsi="宋体"/>
                <w:sz w:val="18"/>
                <w:szCs w:val="18"/>
              </w:rPr>
              <w:t>5</w:t>
            </w:r>
          </w:p>
        </w:tc>
        <w:tc>
          <w:tcPr>
            <w:tcW w:w="958" w:type="pct"/>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2</w:t>
            </w:r>
            <w:r w:rsidRPr="008D62B4">
              <w:rPr>
                <w:rFonts w:ascii="宋体" w:hAnsi="宋体"/>
                <w:sz w:val="18"/>
                <w:szCs w:val="18"/>
              </w:rPr>
              <w:t>0</w:t>
            </w:r>
          </w:p>
        </w:tc>
        <w:tc>
          <w:tcPr>
            <w:tcW w:w="958" w:type="pct"/>
            <w:shd w:val="clear" w:color="auto" w:fill="auto"/>
          </w:tcPr>
          <w:p w:rsidR="00D45A27" w:rsidRPr="008D62B4" w:rsidRDefault="00D45A27" w:rsidP="004F30EC">
            <w:pPr>
              <w:jc w:val="center"/>
              <w:rPr>
                <w:rFonts w:ascii="宋体" w:hAnsi="宋体"/>
                <w:sz w:val="18"/>
                <w:szCs w:val="18"/>
              </w:rPr>
            </w:pPr>
            <w:r w:rsidRPr="008D62B4">
              <w:rPr>
                <w:rFonts w:ascii="宋体" w:hAnsi="宋体"/>
                <w:sz w:val="18"/>
                <w:szCs w:val="18"/>
              </w:rPr>
              <w:t>25</w:t>
            </w:r>
          </w:p>
        </w:tc>
      </w:tr>
      <w:tr w:rsidR="00D45A27" w:rsidRPr="000059E2" w:rsidTr="00D45A27">
        <w:trPr>
          <w:jc w:val="center"/>
        </w:trPr>
        <w:tc>
          <w:tcPr>
            <w:tcW w:w="2128" w:type="pct"/>
            <w:shd w:val="clear" w:color="auto" w:fill="auto"/>
          </w:tcPr>
          <w:p w:rsidR="00D45A27" w:rsidRPr="008D62B4" w:rsidRDefault="00D45A27" w:rsidP="009B60D0">
            <w:pPr>
              <w:rPr>
                <w:rFonts w:ascii="宋体" w:hAnsi="宋体"/>
                <w:sz w:val="18"/>
                <w:szCs w:val="18"/>
              </w:rPr>
            </w:pPr>
            <w:r w:rsidRPr="008D62B4">
              <w:rPr>
                <w:rFonts w:ascii="宋体" w:hAnsi="宋体" w:hint="eastAsia"/>
                <w:sz w:val="18"/>
                <w:szCs w:val="18"/>
              </w:rPr>
              <w:t>测量时的弯曲角度</w:t>
            </w:r>
            <w:r w:rsidR="009B60D0">
              <w:rPr>
                <w:rFonts w:ascii="宋体" w:hAnsi="宋体" w:hint="eastAsia"/>
                <w:sz w:val="18"/>
                <w:szCs w:val="18"/>
              </w:rPr>
              <w:t>/</w:t>
            </w:r>
            <w:r w:rsidRPr="008D62B4">
              <w:rPr>
                <w:rFonts w:ascii="宋体" w:hAnsi="宋体" w:hint="eastAsia"/>
                <w:sz w:val="18"/>
                <w:szCs w:val="18"/>
              </w:rPr>
              <w:t>°</w:t>
            </w:r>
          </w:p>
        </w:tc>
        <w:tc>
          <w:tcPr>
            <w:tcW w:w="957" w:type="pct"/>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6</w:t>
            </w:r>
            <w:r w:rsidRPr="008D62B4">
              <w:rPr>
                <w:rFonts w:ascii="宋体" w:hAnsi="宋体"/>
                <w:sz w:val="18"/>
                <w:szCs w:val="18"/>
              </w:rPr>
              <w:t>0</w:t>
            </w:r>
          </w:p>
        </w:tc>
        <w:tc>
          <w:tcPr>
            <w:tcW w:w="958" w:type="pct"/>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6</w:t>
            </w:r>
            <w:r w:rsidRPr="008D62B4">
              <w:rPr>
                <w:rFonts w:ascii="宋体" w:hAnsi="宋体"/>
                <w:sz w:val="18"/>
                <w:szCs w:val="18"/>
              </w:rPr>
              <w:t>0</w:t>
            </w:r>
          </w:p>
        </w:tc>
        <w:tc>
          <w:tcPr>
            <w:tcW w:w="958" w:type="pct"/>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6</w:t>
            </w:r>
            <w:r w:rsidRPr="008D62B4">
              <w:rPr>
                <w:rFonts w:ascii="宋体" w:hAnsi="宋体"/>
                <w:sz w:val="18"/>
                <w:szCs w:val="18"/>
              </w:rPr>
              <w:t>0</w:t>
            </w:r>
          </w:p>
        </w:tc>
      </w:tr>
      <w:tr w:rsidR="00D45A27" w:rsidRPr="000059E2" w:rsidTr="00D45A27">
        <w:trPr>
          <w:jc w:val="center"/>
        </w:trPr>
        <w:tc>
          <w:tcPr>
            <w:tcW w:w="2128" w:type="pct"/>
            <w:shd w:val="clear" w:color="auto" w:fill="auto"/>
          </w:tcPr>
          <w:p w:rsidR="00D45A27" w:rsidRPr="008D62B4" w:rsidRDefault="00D45A27" w:rsidP="009B60D0">
            <w:pPr>
              <w:rPr>
                <w:rFonts w:ascii="宋体" w:hAnsi="宋体"/>
                <w:sz w:val="18"/>
                <w:szCs w:val="18"/>
              </w:rPr>
            </w:pPr>
            <w:r w:rsidRPr="008D62B4">
              <w:rPr>
                <w:rFonts w:ascii="宋体" w:hAnsi="宋体" w:hint="eastAsia"/>
                <w:sz w:val="18"/>
                <w:szCs w:val="18"/>
              </w:rPr>
              <w:t>弯曲至某一角度</w:t>
            </w:r>
            <w:r w:rsidR="009B60D0">
              <w:rPr>
                <w:rFonts w:ascii="宋体" w:hAnsi="宋体" w:hint="eastAsia"/>
                <w:sz w:val="18"/>
                <w:szCs w:val="18"/>
              </w:rPr>
              <w:t>/</w:t>
            </w:r>
            <w:r w:rsidRPr="008D62B4">
              <w:rPr>
                <w:rFonts w:ascii="宋体" w:hAnsi="宋体" w:hint="eastAsia"/>
                <w:sz w:val="18"/>
                <w:szCs w:val="18"/>
              </w:rPr>
              <w:t>°</w:t>
            </w:r>
          </w:p>
        </w:tc>
        <w:tc>
          <w:tcPr>
            <w:tcW w:w="957" w:type="pct"/>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6</w:t>
            </w:r>
            <w:r w:rsidRPr="008D62B4">
              <w:rPr>
                <w:rFonts w:ascii="宋体" w:hAnsi="宋体"/>
                <w:sz w:val="18"/>
                <w:szCs w:val="18"/>
              </w:rPr>
              <w:t>3</w:t>
            </w:r>
          </w:p>
        </w:tc>
        <w:tc>
          <w:tcPr>
            <w:tcW w:w="958" w:type="pct"/>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6</w:t>
            </w:r>
            <w:r w:rsidRPr="008D62B4">
              <w:rPr>
                <w:rFonts w:ascii="宋体" w:hAnsi="宋体"/>
                <w:sz w:val="18"/>
                <w:szCs w:val="18"/>
              </w:rPr>
              <w:t>3</w:t>
            </w:r>
          </w:p>
        </w:tc>
        <w:tc>
          <w:tcPr>
            <w:tcW w:w="958" w:type="pct"/>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6</w:t>
            </w:r>
            <w:r w:rsidRPr="008D62B4">
              <w:rPr>
                <w:rFonts w:ascii="宋体" w:hAnsi="宋体"/>
                <w:sz w:val="18"/>
                <w:szCs w:val="18"/>
              </w:rPr>
              <w:t>3</w:t>
            </w:r>
          </w:p>
        </w:tc>
      </w:tr>
      <w:tr w:rsidR="00D45A27" w:rsidRPr="000059E2" w:rsidTr="00D45A27">
        <w:trPr>
          <w:jc w:val="center"/>
        </w:trPr>
        <w:tc>
          <w:tcPr>
            <w:tcW w:w="2128" w:type="pct"/>
            <w:shd w:val="clear" w:color="auto" w:fill="auto"/>
          </w:tcPr>
          <w:p w:rsidR="00D45A27" w:rsidRPr="008D62B4" w:rsidRDefault="00D45A27" w:rsidP="009B60D0">
            <w:pPr>
              <w:rPr>
                <w:rFonts w:ascii="宋体" w:hAnsi="宋体"/>
                <w:sz w:val="18"/>
                <w:szCs w:val="18"/>
              </w:rPr>
            </w:pPr>
            <w:r w:rsidRPr="008D62B4">
              <w:rPr>
                <w:rFonts w:ascii="宋体" w:hAnsi="宋体" w:hint="eastAsia"/>
                <w:sz w:val="18"/>
                <w:szCs w:val="18"/>
              </w:rPr>
              <w:t>弯曲速率</w:t>
            </w:r>
            <w:r w:rsidR="009B60D0">
              <w:rPr>
                <w:rFonts w:ascii="宋体" w:hAnsi="宋体" w:hint="eastAsia"/>
                <w:sz w:val="18"/>
                <w:szCs w:val="18"/>
              </w:rPr>
              <w:t>/</w:t>
            </w:r>
            <w:r w:rsidR="009B60D0">
              <w:rPr>
                <w:rFonts w:ascii="宋体" w:hAnsi="宋体"/>
                <w:sz w:val="18"/>
                <w:szCs w:val="18"/>
              </w:rPr>
              <w:t>(</w:t>
            </w:r>
            <w:r w:rsidRPr="008D62B4">
              <w:rPr>
                <w:rFonts w:ascii="宋体" w:hAnsi="宋体" w:hint="eastAsia"/>
                <w:sz w:val="18"/>
                <w:szCs w:val="18"/>
              </w:rPr>
              <w:t>°/</w:t>
            </w:r>
            <w:r w:rsidRPr="008D62B4">
              <w:rPr>
                <w:rFonts w:ascii="宋体" w:hAnsi="宋体"/>
                <w:sz w:val="18"/>
                <w:szCs w:val="18"/>
              </w:rPr>
              <w:t>s</w:t>
            </w:r>
            <w:r w:rsidR="009B60D0">
              <w:rPr>
                <w:rFonts w:ascii="宋体" w:hAnsi="宋体"/>
                <w:sz w:val="18"/>
                <w:szCs w:val="18"/>
              </w:rPr>
              <w:t>)</w:t>
            </w:r>
          </w:p>
        </w:tc>
        <w:tc>
          <w:tcPr>
            <w:tcW w:w="957" w:type="pct"/>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1</w:t>
            </w:r>
            <w:r w:rsidRPr="008D62B4">
              <w:rPr>
                <w:rFonts w:ascii="宋体" w:hAnsi="宋体"/>
                <w:sz w:val="18"/>
                <w:szCs w:val="18"/>
              </w:rPr>
              <w:t>.5</w:t>
            </w:r>
          </w:p>
        </w:tc>
        <w:tc>
          <w:tcPr>
            <w:tcW w:w="958" w:type="pct"/>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1</w:t>
            </w:r>
            <w:r w:rsidRPr="008D62B4">
              <w:rPr>
                <w:rFonts w:ascii="宋体" w:hAnsi="宋体"/>
                <w:sz w:val="18"/>
                <w:szCs w:val="18"/>
              </w:rPr>
              <w:t>.5</w:t>
            </w:r>
          </w:p>
        </w:tc>
        <w:tc>
          <w:tcPr>
            <w:tcW w:w="958" w:type="pct"/>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1</w:t>
            </w:r>
            <w:r w:rsidRPr="008D62B4">
              <w:rPr>
                <w:rFonts w:ascii="宋体" w:hAnsi="宋体"/>
                <w:sz w:val="18"/>
                <w:szCs w:val="18"/>
              </w:rPr>
              <w:t>.5</w:t>
            </w:r>
          </w:p>
        </w:tc>
      </w:tr>
      <w:tr w:rsidR="00D45A27" w:rsidRPr="000059E2" w:rsidTr="00D45A27">
        <w:trPr>
          <w:jc w:val="center"/>
        </w:trPr>
        <w:tc>
          <w:tcPr>
            <w:tcW w:w="2128" w:type="pct"/>
            <w:shd w:val="clear" w:color="auto" w:fill="auto"/>
          </w:tcPr>
          <w:p w:rsidR="00D45A27" w:rsidRPr="008D62B4" w:rsidRDefault="00D45A27" w:rsidP="009B60D0">
            <w:pPr>
              <w:rPr>
                <w:rFonts w:ascii="宋体" w:hAnsi="宋体"/>
                <w:sz w:val="18"/>
                <w:szCs w:val="18"/>
              </w:rPr>
            </w:pPr>
            <w:r w:rsidRPr="008D62B4">
              <w:rPr>
                <w:rFonts w:ascii="宋体" w:hAnsi="宋体" w:hint="eastAsia"/>
                <w:sz w:val="18"/>
                <w:szCs w:val="18"/>
              </w:rPr>
              <w:t>达到</w:t>
            </w:r>
            <w:proofErr w:type="gramStart"/>
            <w:r w:rsidRPr="008D62B4">
              <w:rPr>
                <w:rFonts w:ascii="宋体" w:hAnsi="宋体" w:hint="eastAsia"/>
                <w:sz w:val="18"/>
                <w:szCs w:val="18"/>
              </w:rPr>
              <w:t>初始力</w:t>
            </w:r>
            <w:proofErr w:type="gramEnd"/>
            <w:r w:rsidRPr="008D62B4">
              <w:rPr>
                <w:rFonts w:ascii="宋体" w:hAnsi="宋体" w:hint="eastAsia"/>
                <w:sz w:val="18"/>
                <w:szCs w:val="18"/>
              </w:rPr>
              <w:t>时的弯曲速率</w:t>
            </w:r>
            <w:r w:rsidR="009B60D0">
              <w:rPr>
                <w:rFonts w:ascii="宋体" w:hAnsi="宋体" w:hint="eastAsia"/>
                <w:sz w:val="18"/>
                <w:szCs w:val="18"/>
              </w:rPr>
              <w:t>/</w:t>
            </w:r>
            <w:r w:rsidR="009B60D0">
              <w:rPr>
                <w:rFonts w:ascii="宋体" w:hAnsi="宋体"/>
                <w:sz w:val="18"/>
                <w:szCs w:val="18"/>
              </w:rPr>
              <w:t>(</w:t>
            </w:r>
            <w:r w:rsidRPr="008D62B4">
              <w:rPr>
                <w:rFonts w:ascii="宋体" w:hAnsi="宋体" w:hint="eastAsia"/>
                <w:sz w:val="18"/>
                <w:szCs w:val="18"/>
              </w:rPr>
              <w:t>°/</w:t>
            </w:r>
            <w:r w:rsidRPr="008D62B4">
              <w:rPr>
                <w:rFonts w:ascii="宋体" w:hAnsi="宋体"/>
                <w:sz w:val="18"/>
                <w:szCs w:val="18"/>
              </w:rPr>
              <w:t>s</w:t>
            </w:r>
            <w:r w:rsidR="009B60D0">
              <w:rPr>
                <w:rFonts w:ascii="宋体" w:hAnsi="宋体"/>
                <w:sz w:val="18"/>
                <w:szCs w:val="18"/>
              </w:rPr>
              <w:t>)</w:t>
            </w:r>
          </w:p>
        </w:tc>
        <w:tc>
          <w:tcPr>
            <w:tcW w:w="957" w:type="pct"/>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1</w:t>
            </w:r>
            <w:r w:rsidRPr="008D62B4">
              <w:rPr>
                <w:rFonts w:ascii="宋体" w:hAnsi="宋体"/>
                <w:sz w:val="18"/>
                <w:szCs w:val="18"/>
              </w:rPr>
              <w:t>.5</w:t>
            </w:r>
          </w:p>
        </w:tc>
        <w:tc>
          <w:tcPr>
            <w:tcW w:w="958" w:type="pct"/>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1</w:t>
            </w:r>
            <w:r w:rsidRPr="008D62B4">
              <w:rPr>
                <w:rFonts w:ascii="宋体" w:hAnsi="宋体"/>
                <w:sz w:val="18"/>
                <w:szCs w:val="18"/>
              </w:rPr>
              <w:t>.5</w:t>
            </w:r>
          </w:p>
        </w:tc>
        <w:tc>
          <w:tcPr>
            <w:tcW w:w="958" w:type="pct"/>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1</w:t>
            </w:r>
            <w:r w:rsidRPr="008D62B4">
              <w:rPr>
                <w:rFonts w:ascii="宋体" w:hAnsi="宋体"/>
                <w:sz w:val="18"/>
                <w:szCs w:val="18"/>
              </w:rPr>
              <w:t>.5</w:t>
            </w:r>
          </w:p>
        </w:tc>
      </w:tr>
      <w:tr w:rsidR="00D45A27" w:rsidRPr="000059E2" w:rsidTr="00D45A27">
        <w:trPr>
          <w:jc w:val="center"/>
        </w:trPr>
        <w:tc>
          <w:tcPr>
            <w:tcW w:w="2128" w:type="pct"/>
            <w:shd w:val="clear" w:color="auto" w:fill="auto"/>
          </w:tcPr>
          <w:p w:rsidR="00D45A27" w:rsidRPr="008D62B4" w:rsidRDefault="00D45A27" w:rsidP="00A2222B">
            <w:pPr>
              <w:rPr>
                <w:rFonts w:ascii="宋体" w:hAnsi="宋体"/>
                <w:sz w:val="18"/>
                <w:szCs w:val="18"/>
              </w:rPr>
            </w:pPr>
            <w:r w:rsidRPr="008D62B4">
              <w:rPr>
                <w:rFonts w:ascii="宋体" w:hAnsi="宋体" w:hint="eastAsia"/>
                <w:sz w:val="18"/>
                <w:szCs w:val="18"/>
              </w:rPr>
              <w:t>试样尺寸（宽×长）</w:t>
            </w:r>
            <w:r w:rsidR="00A2222B">
              <w:rPr>
                <w:rFonts w:ascii="宋体" w:hAnsi="宋体" w:hint="eastAsia"/>
                <w:sz w:val="18"/>
                <w:szCs w:val="18"/>
              </w:rPr>
              <w:t>/</w:t>
            </w:r>
            <w:r w:rsidRPr="008D62B4">
              <w:rPr>
                <w:rFonts w:ascii="宋体" w:hAnsi="宋体" w:hint="eastAsia"/>
                <w:sz w:val="18"/>
                <w:szCs w:val="18"/>
              </w:rPr>
              <w:t>mm</w:t>
            </w:r>
          </w:p>
        </w:tc>
        <w:tc>
          <w:tcPr>
            <w:tcW w:w="957" w:type="pct"/>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3</w:t>
            </w:r>
            <w:r w:rsidRPr="008D62B4">
              <w:rPr>
                <w:rFonts w:ascii="宋体" w:hAnsi="宋体"/>
                <w:sz w:val="18"/>
                <w:szCs w:val="18"/>
              </w:rPr>
              <w:t>0×50</w:t>
            </w:r>
          </w:p>
        </w:tc>
        <w:tc>
          <w:tcPr>
            <w:tcW w:w="958" w:type="pct"/>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3</w:t>
            </w:r>
            <w:r w:rsidRPr="008D62B4">
              <w:rPr>
                <w:rFonts w:ascii="宋体" w:hAnsi="宋体"/>
                <w:sz w:val="18"/>
                <w:szCs w:val="18"/>
              </w:rPr>
              <w:t>0×55</w:t>
            </w:r>
          </w:p>
        </w:tc>
        <w:tc>
          <w:tcPr>
            <w:tcW w:w="958" w:type="pct"/>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3</w:t>
            </w:r>
            <w:r w:rsidRPr="008D62B4">
              <w:rPr>
                <w:rFonts w:ascii="宋体" w:hAnsi="宋体"/>
                <w:sz w:val="18"/>
                <w:szCs w:val="18"/>
              </w:rPr>
              <w:t>0×60</w:t>
            </w:r>
          </w:p>
        </w:tc>
      </w:tr>
      <w:tr w:rsidR="00D45A27" w:rsidRPr="000059E2" w:rsidTr="00D45A27">
        <w:trPr>
          <w:jc w:val="center"/>
        </w:trPr>
        <w:tc>
          <w:tcPr>
            <w:tcW w:w="2128" w:type="pct"/>
            <w:shd w:val="clear" w:color="auto" w:fill="auto"/>
          </w:tcPr>
          <w:p w:rsidR="00D45A27" w:rsidRPr="008D62B4" w:rsidRDefault="00D45A27" w:rsidP="00A2222B">
            <w:pPr>
              <w:rPr>
                <w:rFonts w:ascii="宋体" w:hAnsi="宋体"/>
                <w:sz w:val="18"/>
                <w:szCs w:val="18"/>
              </w:rPr>
            </w:pPr>
            <w:proofErr w:type="gramStart"/>
            <w:r w:rsidRPr="008D62B4">
              <w:rPr>
                <w:rFonts w:ascii="宋体" w:hAnsi="宋体" w:hint="eastAsia"/>
                <w:sz w:val="18"/>
                <w:szCs w:val="18"/>
              </w:rPr>
              <w:t>初始力</w:t>
            </w:r>
            <w:proofErr w:type="gramEnd"/>
            <w:r w:rsidR="00A2222B">
              <w:rPr>
                <w:rFonts w:ascii="宋体" w:hAnsi="宋体" w:hint="eastAsia"/>
                <w:sz w:val="18"/>
                <w:szCs w:val="18"/>
              </w:rPr>
              <w:t>/</w:t>
            </w:r>
            <w:r w:rsidRPr="008D62B4">
              <w:rPr>
                <w:rFonts w:ascii="宋体" w:hAnsi="宋体" w:hint="eastAsia"/>
                <w:sz w:val="18"/>
                <w:szCs w:val="18"/>
              </w:rPr>
              <w:t>mN</w:t>
            </w:r>
          </w:p>
        </w:tc>
        <w:tc>
          <w:tcPr>
            <w:tcW w:w="957" w:type="pct"/>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3</w:t>
            </w:r>
          </w:p>
        </w:tc>
        <w:tc>
          <w:tcPr>
            <w:tcW w:w="958" w:type="pct"/>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3</w:t>
            </w:r>
          </w:p>
        </w:tc>
        <w:tc>
          <w:tcPr>
            <w:tcW w:w="958" w:type="pct"/>
            <w:shd w:val="clear" w:color="auto" w:fill="auto"/>
          </w:tcPr>
          <w:p w:rsidR="00D45A27" w:rsidRPr="008D62B4" w:rsidRDefault="00D45A27" w:rsidP="004F30EC">
            <w:pPr>
              <w:jc w:val="center"/>
              <w:rPr>
                <w:rFonts w:ascii="宋体" w:hAnsi="宋体"/>
                <w:sz w:val="18"/>
                <w:szCs w:val="18"/>
              </w:rPr>
            </w:pPr>
            <w:r w:rsidRPr="008D62B4">
              <w:rPr>
                <w:rFonts w:ascii="宋体" w:hAnsi="宋体" w:hint="eastAsia"/>
                <w:sz w:val="18"/>
                <w:szCs w:val="18"/>
              </w:rPr>
              <w:t>3</w:t>
            </w:r>
          </w:p>
        </w:tc>
      </w:tr>
    </w:tbl>
    <w:p w:rsidR="00B07C1F" w:rsidRDefault="00B07C1F" w:rsidP="00B07C1F">
      <w:pPr>
        <w:pStyle w:val="affffb"/>
        <w:ind w:firstLineChars="0" w:firstLine="0"/>
        <w:jc w:val="center"/>
      </w:pPr>
    </w:p>
    <w:p w:rsidR="00D45A27" w:rsidRDefault="00D45A27" w:rsidP="00D45A27">
      <w:pPr>
        <w:pStyle w:val="affd"/>
        <w:spacing w:before="156" w:after="156"/>
      </w:pPr>
      <w:r>
        <w:rPr>
          <w:rFonts w:hint="eastAsia"/>
        </w:rPr>
        <w:t>厚度</w:t>
      </w:r>
    </w:p>
    <w:p w:rsidR="00D45A27" w:rsidRDefault="00DA178F" w:rsidP="00D45A27">
      <w:pPr>
        <w:pStyle w:val="affffb"/>
        <w:ind w:firstLine="420"/>
      </w:pPr>
      <w:r>
        <w:rPr>
          <w:rFonts w:hint="eastAsia"/>
        </w:rPr>
        <w:t xml:space="preserve"> </w:t>
      </w:r>
      <w:r w:rsidR="0003637E">
        <w:rPr>
          <w:rFonts w:hint="eastAsia"/>
        </w:rPr>
        <w:t>按照</w:t>
      </w:r>
      <w:r w:rsidR="00AC1F04" w:rsidRPr="0060466F">
        <w:rPr>
          <w:rFonts w:hAnsi="宋体"/>
        </w:rPr>
        <w:t>ISO 2286-3</w:t>
      </w:r>
      <w:r w:rsidR="00D45A27">
        <w:rPr>
          <w:rFonts w:hint="eastAsia"/>
        </w:rPr>
        <w:t>测量材料的总厚度。可使用测量弯曲性能的</w:t>
      </w:r>
      <w:r w:rsidR="00F85F11">
        <w:rPr>
          <w:rFonts w:hint="eastAsia"/>
        </w:rPr>
        <w:t>同</w:t>
      </w:r>
      <w:r w:rsidR="00D45A27">
        <w:rPr>
          <w:rFonts w:hint="eastAsia"/>
        </w:rPr>
        <w:t>一试样。在这种情况下，应在测量弯曲性能后再测量厚度。</w:t>
      </w:r>
    </w:p>
    <w:p w:rsidR="00D45A27" w:rsidRDefault="00D45A27" w:rsidP="00D45A27">
      <w:pPr>
        <w:pStyle w:val="affc"/>
        <w:spacing w:before="312" w:after="312"/>
      </w:pPr>
      <w:r>
        <w:rPr>
          <w:rFonts w:hint="eastAsia"/>
        </w:rPr>
        <w:t>结果表示</w:t>
      </w:r>
    </w:p>
    <w:p w:rsidR="00D45A27" w:rsidRDefault="00D45A27" w:rsidP="00D45A27">
      <w:pPr>
        <w:pStyle w:val="affffb"/>
        <w:ind w:firstLine="420"/>
      </w:pPr>
      <w:r>
        <w:rPr>
          <w:rFonts w:hint="eastAsia"/>
        </w:rPr>
        <w:t>除非另有规定，弯曲力由三位有效数字表示，单位为毫牛（mN），并计算所有取样方向的平均值（用所有单个值计算）。对于两种测量弯曲参数的试验（压缩和延展），应分别计算每个弯曲参数的平均值。该平均值应在试验报告中给出。</w:t>
      </w:r>
    </w:p>
    <w:p w:rsidR="00D45A27" w:rsidRDefault="00D45A27" w:rsidP="00D45A27">
      <w:pPr>
        <w:pStyle w:val="affc"/>
        <w:spacing w:before="312" w:after="312"/>
      </w:pPr>
      <w:r>
        <w:rPr>
          <w:rFonts w:hint="eastAsia"/>
        </w:rPr>
        <w:lastRenderedPageBreak/>
        <w:t>试验报告</w:t>
      </w:r>
    </w:p>
    <w:p w:rsidR="00D45A27" w:rsidRDefault="00D45A27" w:rsidP="00D45A27">
      <w:pPr>
        <w:pStyle w:val="affffb"/>
        <w:ind w:firstLine="420"/>
      </w:pPr>
      <w:r>
        <w:rPr>
          <w:rFonts w:hint="eastAsia"/>
        </w:rPr>
        <w:t>试验报告应至少包含如下信息：</w:t>
      </w:r>
    </w:p>
    <w:p w:rsidR="00D45A27" w:rsidRDefault="00D45A27" w:rsidP="00D45A27">
      <w:pPr>
        <w:pStyle w:val="af5"/>
      </w:pPr>
      <w:r>
        <w:rPr>
          <w:rFonts w:hint="eastAsia"/>
        </w:rPr>
        <w:t>本文件编号（即</w:t>
      </w:r>
      <w:r w:rsidR="009F7F52">
        <w:t>GB/T XXXXX</w:t>
      </w:r>
      <w:r w:rsidR="006E5407">
        <w:t>-</w:t>
      </w:r>
      <w:r w:rsidR="0060466F">
        <w:t>XX</w:t>
      </w:r>
      <w:r w:rsidR="009F7F52">
        <w:t>XX</w:t>
      </w:r>
      <w:r>
        <w:rPr>
          <w:rFonts w:hint="eastAsia"/>
        </w:rPr>
        <w:t>）；</w:t>
      </w:r>
    </w:p>
    <w:p w:rsidR="00D45A27" w:rsidRDefault="00D45A27" w:rsidP="00D45A27">
      <w:pPr>
        <w:pStyle w:val="af5"/>
      </w:pPr>
      <w:r>
        <w:rPr>
          <w:rFonts w:hint="eastAsia"/>
        </w:rPr>
        <w:t>对试样的描述；</w:t>
      </w:r>
    </w:p>
    <w:p w:rsidR="00D45A27" w:rsidRDefault="00D45A27" w:rsidP="00D45A27">
      <w:pPr>
        <w:pStyle w:val="af5"/>
      </w:pPr>
      <w:r>
        <w:rPr>
          <w:rFonts w:hint="eastAsia"/>
        </w:rPr>
        <w:t>厚度平均值；</w:t>
      </w:r>
    </w:p>
    <w:p w:rsidR="00D45A27" w:rsidRDefault="00D45A27" w:rsidP="00D45A27">
      <w:pPr>
        <w:pStyle w:val="af5"/>
      </w:pPr>
      <w:r>
        <w:rPr>
          <w:rFonts w:hint="eastAsia"/>
        </w:rPr>
        <w:t>测量所选用的参数设置；</w:t>
      </w:r>
    </w:p>
    <w:p w:rsidR="00D45A27" w:rsidRDefault="00D45A27" w:rsidP="00D45A27">
      <w:pPr>
        <w:pStyle w:val="af5"/>
      </w:pPr>
      <w:r>
        <w:rPr>
          <w:rFonts w:hint="eastAsia"/>
        </w:rPr>
        <w:t>在压缩和（或）延展下，说明测量了哪一个面；</w:t>
      </w:r>
    </w:p>
    <w:p w:rsidR="00D45A27" w:rsidRDefault="00D45A27" w:rsidP="00D45A27">
      <w:pPr>
        <w:pStyle w:val="af5"/>
      </w:pPr>
      <w:r>
        <w:rPr>
          <w:rFonts w:hint="eastAsia"/>
        </w:rPr>
        <w:t>压缩和（或）延展试验弯曲力的平均值，用三位有效数字表示，单位为</w:t>
      </w:r>
      <w:r w:rsidR="00736AF8" w:rsidRPr="00736AF8">
        <w:rPr>
          <w:rFonts w:hint="eastAsia"/>
        </w:rPr>
        <w:t>毫牛（mN）</w:t>
      </w:r>
      <w:r>
        <w:rPr>
          <w:rFonts w:hint="eastAsia"/>
        </w:rPr>
        <w:t>；</w:t>
      </w:r>
    </w:p>
    <w:p w:rsidR="00D45A27" w:rsidRDefault="00D45A27" w:rsidP="00D45A27">
      <w:pPr>
        <w:pStyle w:val="af5"/>
      </w:pPr>
      <w:r>
        <w:rPr>
          <w:rFonts w:hint="eastAsia"/>
        </w:rPr>
        <w:t>与本文件的任何偏离。</w:t>
      </w:r>
    </w:p>
    <w:p w:rsidR="00D45A27" w:rsidRDefault="00D45A27" w:rsidP="00D45A27">
      <w:pPr>
        <w:pStyle w:val="af5"/>
        <w:numPr>
          <w:ilvl w:val="0"/>
          <w:numId w:val="0"/>
        </w:numPr>
        <w:ind w:left="851"/>
      </w:pPr>
    </w:p>
    <w:p w:rsidR="00D45A27" w:rsidRPr="00B07C1F" w:rsidRDefault="00D45A27" w:rsidP="00D45A27">
      <w:pPr>
        <w:pStyle w:val="af5"/>
        <w:numPr>
          <w:ilvl w:val="0"/>
          <w:numId w:val="0"/>
        </w:numPr>
        <w:ind w:left="851"/>
        <w:jc w:val="center"/>
      </w:pPr>
      <w:bookmarkStart w:id="37" w:name="BookMark8"/>
      <w:bookmarkEnd w:id="17"/>
      <w:r>
        <w:rPr>
          <w:rFonts w:hint="eastAsia"/>
          <w:noProof/>
        </w:rPr>
        <w:drawing>
          <wp:inline distT="0" distB="0" distL="0" distR="0">
            <wp:extent cx="1485900" cy="317500"/>
            <wp:effectExtent l="0" t="0" r="0" b="6350"/>
            <wp:docPr id="8" name="图片 8"/>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2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7"/>
    </w:p>
    <w:sectPr w:rsidR="00D45A27" w:rsidRPr="00B07C1F" w:rsidSect="00D40A83">
      <w:pgSz w:w="11906" w:h="16838" w:code="9"/>
      <w:pgMar w:top="567"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4FC6" w:rsidRDefault="00D54FC6" w:rsidP="00D86DB7">
      <w:r>
        <w:separator/>
      </w:r>
    </w:p>
    <w:p w:rsidR="00D54FC6" w:rsidRDefault="00D54FC6"/>
    <w:p w:rsidR="00D54FC6" w:rsidRDefault="00D54FC6"/>
  </w:endnote>
  <w:endnote w:type="continuationSeparator" w:id="0">
    <w:p w:rsidR="00D54FC6" w:rsidRDefault="00D54FC6" w:rsidP="00D86DB7">
      <w:r>
        <w:continuationSeparator/>
      </w:r>
    </w:p>
    <w:p w:rsidR="00D54FC6" w:rsidRDefault="00D54FC6"/>
    <w:p w:rsidR="00D54FC6" w:rsidRDefault="00D54F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9DF" w:rsidRDefault="00D519DF">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D63276">
    <w:pPr>
      <w:pStyle w:val="affff8"/>
    </w:pPr>
    <w:r>
      <w:fldChar w:fldCharType="begin"/>
    </w:r>
    <w:r>
      <w:instrText>PAGE   \* MERGEFORMAT</w:instrText>
    </w:r>
    <w:r>
      <w:fldChar w:fldCharType="separate"/>
    </w:r>
    <w:r w:rsidR="00CB5A36" w:rsidRPr="00CB5A36">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4FC6" w:rsidRDefault="00D54FC6" w:rsidP="00D86DB7">
      <w:r>
        <w:separator/>
      </w:r>
    </w:p>
  </w:footnote>
  <w:footnote w:type="continuationSeparator" w:id="0">
    <w:p w:rsidR="00D54FC6" w:rsidRDefault="00D54FC6" w:rsidP="00D86DB7">
      <w:r>
        <w:continuationSeparator/>
      </w:r>
    </w:p>
    <w:p w:rsidR="00D54FC6" w:rsidRDefault="00D54FC6"/>
    <w:p w:rsidR="00D54FC6" w:rsidRDefault="00D54FC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9DF" w:rsidRDefault="00D519DF">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C12410">
      <w:rPr>
        <w:noProof/>
      </w:rPr>
      <w:t>GB/T XXXXX—XXXX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7C19E8">
    <w:pPr>
      <w:pStyle w:val="afffff0"/>
      <w:spacing w:after="0"/>
    </w:pPr>
    <w:r>
      <w:fldChar w:fldCharType="begin"/>
    </w:r>
    <w:r>
      <w:instrText xml:space="preserve"> STYLEREF  标准文件_文件编号  \* MERGEFORMAT </w:instrText>
    </w:r>
    <w:r>
      <w:fldChar w:fldCharType="separate"/>
    </w:r>
    <w:r w:rsidR="00CB5A36">
      <w:t>GB/T XXXXX</w:t>
    </w:r>
    <w:r w:rsidR="00CB5A36">
      <w:t>—</w:t>
    </w:r>
    <w:r w:rsidR="00CB5A36">
      <w:t>XXXX/ISO 22751:2020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3"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7"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8"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1"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5"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6"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2"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3"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4"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1"/>
  </w:num>
  <w:num w:numId="3">
    <w:abstractNumId w:val="5"/>
  </w:num>
  <w:num w:numId="4">
    <w:abstractNumId w:val="8"/>
  </w:num>
  <w:num w:numId="5">
    <w:abstractNumId w:val="27"/>
  </w:num>
  <w:num w:numId="6">
    <w:abstractNumId w:val="9"/>
  </w:num>
  <w:num w:numId="7">
    <w:abstractNumId w:val="20"/>
  </w:num>
  <w:num w:numId="8">
    <w:abstractNumId w:val="7"/>
  </w:num>
  <w:num w:numId="9">
    <w:abstractNumId w:val="23"/>
  </w:num>
  <w:num w:numId="10">
    <w:abstractNumId w:val="25"/>
  </w:num>
  <w:num w:numId="11">
    <w:abstractNumId w:val="21"/>
  </w:num>
  <w:num w:numId="12">
    <w:abstractNumId w:val="33"/>
  </w:num>
  <w:num w:numId="13">
    <w:abstractNumId w:val="18"/>
  </w:num>
  <w:num w:numId="14">
    <w:abstractNumId w:val="34"/>
  </w:num>
  <w:num w:numId="15">
    <w:abstractNumId w:val="1"/>
  </w:num>
  <w:num w:numId="16">
    <w:abstractNumId w:val="24"/>
  </w:num>
  <w:num w:numId="17">
    <w:abstractNumId w:val="6"/>
  </w:num>
  <w:num w:numId="18">
    <w:abstractNumId w:val="14"/>
  </w:num>
  <w:num w:numId="19">
    <w:abstractNumId w:val="19"/>
  </w:num>
  <w:num w:numId="20">
    <w:abstractNumId w:val="29"/>
  </w:num>
  <w:num w:numId="21">
    <w:abstractNumId w:val="30"/>
  </w:num>
  <w:num w:numId="22">
    <w:abstractNumId w:val="11"/>
  </w:num>
  <w:num w:numId="23">
    <w:abstractNumId w:val="13"/>
  </w:num>
  <w:num w:numId="24">
    <w:abstractNumId w:val="32"/>
  </w:num>
  <w:num w:numId="25">
    <w:abstractNumId w:val="2"/>
  </w:num>
  <w:num w:numId="26">
    <w:abstractNumId w:val="4"/>
  </w:num>
  <w:num w:numId="27">
    <w:abstractNumId w:val="17"/>
  </w:num>
  <w:num w:numId="28">
    <w:abstractNumId w:val="15"/>
  </w:num>
  <w:num w:numId="29">
    <w:abstractNumId w:val="28"/>
  </w:num>
  <w:num w:numId="30">
    <w:abstractNumId w:val="10"/>
  </w:num>
  <w:num w:numId="31">
    <w:abstractNumId w:val="26"/>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3"/>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41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37E"/>
    <w:rsid w:val="00040D21"/>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2FBD"/>
    <w:rsid w:val="000C3E10"/>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2611"/>
    <w:rsid w:val="000F2E41"/>
    <w:rsid w:val="000F4AEA"/>
    <w:rsid w:val="000F6501"/>
    <w:rsid w:val="000F67E9"/>
    <w:rsid w:val="001016A7"/>
    <w:rsid w:val="00104705"/>
    <w:rsid w:val="00104926"/>
    <w:rsid w:val="00113B1E"/>
    <w:rsid w:val="0011711C"/>
    <w:rsid w:val="00120B4E"/>
    <w:rsid w:val="00124E4F"/>
    <w:rsid w:val="00125ABD"/>
    <w:rsid w:val="001260B7"/>
    <w:rsid w:val="001265CB"/>
    <w:rsid w:val="001321C6"/>
    <w:rsid w:val="001325C4"/>
    <w:rsid w:val="00133010"/>
    <w:rsid w:val="001337A1"/>
    <w:rsid w:val="001338EE"/>
    <w:rsid w:val="00133AAE"/>
    <w:rsid w:val="00135323"/>
    <w:rsid w:val="001356C4"/>
    <w:rsid w:val="00141114"/>
    <w:rsid w:val="0014206D"/>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71D0"/>
    <w:rsid w:val="001B71EE"/>
    <w:rsid w:val="001C04A8"/>
    <w:rsid w:val="001C290A"/>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94F"/>
    <w:rsid w:val="0026148A"/>
    <w:rsid w:val="00262696"/>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1F4E"/>
    <w:rsid w:val="002A25DC"/>
    <w:rsid w:val="002A3AAB"/>
    <w:rsid w:val="002A4CEA"/>
    <w:rsid w:val="002A5977"/>
    <w:rsid w:val="002A5A13"/>
    <w:rsid w:val="002A7F44"/>
    <w:rsid w:val="002B0C40"/>
    <w:rsid w:val="002B1966"/>
    <w:rsid w:val="002B3797"/>
    <w:rsid w:val="002B4508"/>
    <w:rsid w:val="002B5779"/>
    <w:rsid w:val="002B7332"/>
    <w:rsid w:val="002B7F51"/>
    <w:rsid w:val="002C03E5"/>
    <w:rsid w:val="002C09E7"/>
    <w:rsid w:val="002C1B28"/>
    <w:rsid w:val="002C3F07"/>
    <w:rsid w:val="002C5278"/>
    <w:rsid w:val="002C7EBB"/>
    <w:rsid w:val="002D06C1"/>
    <w:rsid w:val="002D42B5"/>
    <w:rsid w:val="002D4F1A"/>
    <w:rsid w:val="002D6EC6"/>
    <w:rsid w:val="002D79AC"/>
    <w:rsid w:val="002E039D"/>
    <w:rsid w:val="002E0541"/>
    <w:rsid w:val="002E4D5A"/>
    <w:rsid w:val="002E6326"/>
    <w:rsid w:val="002F30E0"/>
    <w:rsid w:val="002F35E4"/>
    <w:rsid w:val="002F3730"/>
    <w:rsid w:val="002F38E1"/>
    <w:rsid w:val="002F7AF6"/>
    <w:rsid w:val="00300E63"/>
    <w:rsid w:val="00302F5F"/>
    <w:rsid w:val="0030441D"/>
    <w:rsid w:val="00306063"/>
    <w:rsid w:val="00313B85"/>
    <w:rsid w:val="00314BDF"/>
    <w:rsid w:val="00317988"/>
    <w:rsid w:val="003221B4"/>
    <w:rsid w:val="00322E62"/>
    <w:rsid w:val="00324EDD"/>
    <w:rsid w:val="00325211"/>
    <w:rsid w:val="00336C64"/>
    <w:rsid w:val="00337162"/>
    <w:rsid w:val="0034194F"/>
    <w:rsid w:val="00344605"/>
    <w:rsid w:val="003474AA"/>
    <w:rsid w:val="00350D1D"/>
    <w:rsid w:val="00352C83"/>
    <w:rsid w:val="003615D2"/>
    <w:rsid w:val="0036429C"/>
    <w:rsid w:val="00364A53"/>
    <w:rsid w:val="003654CB"/>
    <w:rsid w:val="00365F86"/>
    <w:rsid w:val="00365F87"/>
    <w:rsid w:val="003705F4"/>
    <w:rsid w:val="00370D58"/>
    <w:rsid w:val="00371316"/>
    <w:rsid w:val="00372B0F"/>
    <w:rsid w:val="00376713"/>
    <w:rsid w:val="00381815"/>
    <w:rsid w:val="003819AF"/>
    <w:rsid w:val="003820E9"/>
    <w:rsid w:val="00382DE7"/>
    <w:rsid w:val="00384FFC"/>
    <w:rsid w:val="003872FC"/>
    <w:rsid w:val="00387ADC"/>
    <w:rsid w:val="00387FA7"/>
    <w:rsid w:val="00390020"/>
    <w:rsid w:val="003903D6"/>
    <w:rsid w:val="003906E5"/>
    <w:rsid w:val="00390EE6"/>
    <w:rsid w:val="0039118F"/>
    <w:rsid w:val="00392AD7"/>
    <w:rsid w:val="00392C1E"/>
    <w:rsid w:val="003938D9"/>
    <w:rsid w:val="00394376"/>
    <w:rsid w:val="003943FF"/>
    <w:rsid w:val="00394664"/>
    <w:rsid w:val="003974EB"/>
    <w:rsid w:val="00397CC5"/>
    <w:rsid w:val="003A1582"/>
    <w:rsid w:val="003A4077"/>
    <w:rsid w:val="003B09AD"/>
    <w:rsid w:val="003B1F18"/>
    <w:rsid w:val="003B29FF"/>
    <w:rsid w:val="003B5BF0"/>
    <w:rsid w:val="003B60BF"/>
    <w:rsid w:val="003B6BE3"/>
    <w:rsid w:val="003C010C"/>
    <w:rsid w:val="003C0A6C"/>
    <w:rsid w:val="003C5A43"/>
    <w:rsid w:val="003D0519"/>
    <w:rsid w:val="003D0DC2"/>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47D3"/>
    <w:rsid w:val="00435DF7"/>
    <w:rsid w:val="0044083F"/>
    <w:rsid w:val="00441AE7"/>
    <w:rsid w:val="00445574"/>
    <w:rsid w:val="004467FB"/>
    <w:rsid w:val="00452D6B"/>
    <w:rsid w:val="00454484"/>
    <w:rsid w:val="0045517B"/>
    <w:rsid w:val="00463B77"/>
    <w:rsid w:val="00463C7B"/>
    <w:rsid w:val="004644A6"/>
    <w:rsid w:val="004659BD"/>
    <w:rsid w:val="00470775"/>
    <w:rsid w:val="00472CB0"/>
    <w:rsid w:val="004746B1"/>
    <w:rsid w:val="0047525A"/>
    <w:rsid w:val="0047583F"/>
    <w:rsid w:val="00476C0E"/>
    <w:rsid w:val="0048158E"/>
    <w:rsid w:val="00484936"/>
    <w:rsid w:val="00485C89"/>
    <w:rsid w:val="00486BE3"/>
    <w:rsid w:val="004905E4"/>
    <w:rsid w:val="00490A89"/>
    <w:rsid w:val="00490AB4"/>
    <w:rsid w:val="00492F02"/>
    <w:rsid w:val="004939AE"/>
    <w:rsid w:val="00494B00"/>
    <w:rsid w:val="004A12DF"/>
    <w:rsid w:val="004A1BA8"/>
    <w:rsid w:val="004A4B57"/>
    <w:rsid w:val="004A63FA"/>
    <w:rsid w:val="004B2701"/>
    <w:rsid w:val="004B2E1B"/>
    <w:rsid w:val="004B3E93"/>
    <w:rsid w:val="004C1FBC"/>
    <w:rsid w:val="004C3F1D"/>
    <w:rsid w:val="004C458D"/>
    <w:rsid w:val="004C7556"/>
    <w:rsid w:val="004C7E9D"/>
    <w:rsid w:val="004C7F67"/>
    <w:rsid w:val="004D076D"/>
    <w:rsid w:val="004D0EF1"/>
    <w:rsid w:val="004D2253"/>
    <w:rsid w:val="004D4406"/>
    <w:rsid w:val="004D52ED"/>
    <w:rsid w:val="004D7C42"/>
    <w:rsid w:val="004E0465"/>
    <w:rsid w:val="004E127B"/>
    <w:rsid w:val="004E1C0A"/>
    <w:rsid w:val="004E30C5"/>
    <w:rsid w:val="004E4AA5"/>
    <w:rsid w:val="004E4AEE"/>
    <w:rsid w:val="004E59E3"/>
    <w:rsid w:val="004E67C0"/>
    <w:rsid w:val="004F3195"/>
    <w:rsid w:val="004F391A"/>
    <w:rsid w:val="004F3CFB"/>
    <w:rsid w:val="004F423B"/>
    <w:rsid w:val="004F6456"/>
    <w:rsid w:val="004F696E"/>
    <w:rsid w:val="004F6C71"/>
    <w:rsid w:val="00501139"/>
    <w:rsid w:val="005026BE"/>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F95"/>
    <w:rsid w:val="00524D65"/>
    <w:rsid w:val="00525B16"/>
    <w:rsid w:val="00533D04"/>
    <w:rsid w:val="00534804"/>
    <w:rsid w:val="00534BDF"/>
    <w:rsid w:val="005354EA"/>
    <w:rsid w:val="00535EC4"/>
    <w:rsid w:val="00535ED9"/>
    <w:rsid w:val="0053692B"/>
    <w:rsid w:val="00541853"/>
    <w:rsid w:val="00542845"/>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4C3D"/>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7881"/>
    <w:rsid w:val="005E78E0"/>
    <w:rsid w:val="005F0D9C"/>
    <w:rsid w:val="005F284E"/>
    <w:rsid w:val="006002B2"/>
    <w:rsid w:val="006015CE"/>
    <w:rsid w:val="0060466F"/>
    <w:rsid w:val="00604784"/>
    <w:rsid w:val="00606419"/>
    <w:rsid w:val="00607D29"/>
    <w:rsid w:val="00612952"/>
    <w:rsid w:val="00614CC1"/>
    <w:rsid w:val="00615A9D"/>
    <w:rsid w:val="006162BE"/>
    <w:rsid w:val="00616BBB"/>
    <w:rsid w:val="00617387"/>
    <w:rsid w:val="00621F78"/>
    <w:rsid w:val="00623EE2"/>
    <w:rsid w:val="006252D8"/>
    <w:rsid w:val="006259BC"/>
    <w:rsid w:val="0062636B"/>
    <w:rsid w:val="00626922"/>
    <w:rsid w:val="00632182"/>
    <w:rsid w:val="00632AE0"/>
    <w:rsid w:val="00633C17"/>
    <w:rsid w:val="00636E3E"/>
    <w:rsid w:val="006379F7"/>
    <w:rsid w:val="00637E4D"/>
    <w:rsid w:val="00640620"/>
    <w:rsid w:val="00641A1F"/>
    <w:rsid w:val="00645904"/>
    <w:rsid w:val="00651ACB"/>
    <w:rsid w:val="00651C47"/>
    <w:rsid w:val="00652AB2"/>
    <w:rsid w:val="00654EC0"/>
    <w:rsid w:val="0065525B"/>
    <w:rsid w:val="00655D4F"/>
    <w:rsid w:val="006640E5"/>
    <w:rsid w:val="006646F1"/>
    <w:rsid w:val="00664929"/>
    <w:rsid w:val="00664F62"/>
    <w:rsid w:val="006655E1"/>
    <w:rsid w:val="00672060"/>
    <w:rsid w:val="00672935"/>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5407"/>
    <w:rsid w:val="006F03A8"/>
    <w:rsid w:val="006F2ACA"/>
    <w:rsid w:val="006F2ADC"/>
    <w:rsid w:val="006F2BFE"/>
    <w:rsid w:val="006F31E9"/>
    <w:rsid w:val="006F6284"/>
    <w:rsid w:val="007002C5"/>
    <w:rsid w:val="00704387"/>
    <w:rsid w:val="00707669"/>
    <w:rsid w:val="00711CBA"/>
    <w:rsid w:val="00711FB5"/>
    <w:rsid w:val="00712A01"/>
    <w:rsid w:val="00714F58"/>
    <w:rsid w:val="00716D09"/>
    <w:rsid w:val="00722FBF"/>
    <w:rsid w:val="00722FC2"/>
    <w:rsid w:val="00725949"/>
    <w:rsid w:val="00727FA2"/>
    <w:rsid w:val="007322D9"/>
    <w:rsid w:val="00732BC0"/>
    <w:rsid w:val="00736AF8"/>
    <w:rsid w:val="0073720F"/>
    <w:rsid w:val="00737796"/>
    <w:rsid w:val="0074165C"/>
    <w:rsid w:val="007432CA"/>
    <w:rsid w:val="007439EB"/>
    <w:rsid w:val="00743CB4"/>
    <w:rsid w:val="00743F0A"/>
    <w:rsid w:val="007444E8"/>
    <w:rsid w:val="0074548E"/>
    <w:rsid w:val="00745773"/>
    <w:rsid w:val="00746800"/>
    <w:rsid w:val="007501A8"/>
    <w:rsid w:val="00750EE1"/>
    <w:rsid w:val="00752715"/>
    <w:rsid w:val="00752B4D"/>
    <w:rsid w:val="00755402"/>
    <w:rsid w:val="00756B26"/>
    <w:rsid w:val="00756EDF"/>
    <w:rsid w:val="007609A2"/>
    <w:rsid w:val="00765C43"/>
    <w:rsid w:val="00765EFB"/>
    <w:rsid w:val="007671CA"/>
    <w:rsid w:val="00767C61"/>
    <w:rsid w:val="0077008A"/>
    <w:rsid w:val="00773C1F"/>
    <w:rsid w:val="00774DA4"/>
    <w:rsid w:val="00776599"/>
    <w:rsid w:val="0078114B"/>
    <w:rsid w:val="00781DBF"/>
    <w:rsid w:val="00781DD2"/>
    <w:rsid w:val="00783ECF"/>
    <w:rsid w:val="0078413A"/>
    <w:rsid w:val="007959E8"/>
    <w:rsid w:val="00795E9C"/>
    <w:rsid w:val="007A0521"/>
    <w:rsid w:val="007A061E"/>
    <w:rsid w:val="007A2E12"/>
    <w:rsid w:val="007A3475"/>
    <w:rsid w:val="007A41C8"/>
    <w:rsid w:val="007A54CE"/>
    <w:rsid w:val="007A7FFA"/>
    <w:rsid w:val="007B04EB"/>
    <w:rsid w:val="007B0D4F"/>
    <w:rsid w:val="007B5A3D"/>
    <w:rsid w:val="007B5B95"/>
    <w:rsid w:val="007B68EA"/>
    <w:rsid w:val="007C19E8"/>
    <w:rsid w:val="007C2CFF"/>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4E50"/>
    <w:rsid w:val="00815419"/>
    <w:rsid w:val="008163C8"/>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342"/>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73D"/>
    <w:rsid w:val="009245F5"/>
    <w:rsid w:val="009249EC"/>
    <w:rsid w:val="009273B3"/>
    <w:rsid w:val="009305B5"/>
    <w:rsid w:val="00934C12"/>
    <w:rsid w:val="009429D5"/>
    <w:rsid w:val="00942BF1"/>
    <w:rsid w:val="00945180"/>
    <w:rsid w:val="00945428"/>
    <w:rsid w:val="0094607B"/>
    <w:rsid w:val="0095292B"/>
    <w:rsid w:val="00952C52"/>
    <w:rsid w:val="00953604"/>
    <w:rsid w:val="009610DC"/>
    <w:rsid w:val="00961490"/>
    <w:rsid w:val="0096381A"/>
    <w:rsid w:val="00965E04"/>
    <w:rsid w:val="009674AD"/>
    <w:rsid w:val="0097094E"/>
    <w:rsid w:val="00970CDC"/>
    <w:rsid w:val="00977010"/>
    <w:rsid w:val="00977D02"/>
    <w:rsid w:val="009809BB"/>
    <w:rsid w:val="00982D22"/>
    <w:rsid w:val="0098364B"/>
    <w:rsid w:val="00983BF9"/>
    <w:rsid w:val="009874A7"/>
    <w:rsid w:val="009911AF"/>
    <w:rsid w:val="00991875"/>
    <w:rsid w:val="00991F92"/>
    <w:rsid w:val="00992985"/>
    <w:rsid w:val="00993889"/>
    <w:rsid w:val="0099551B"/>
    <w:rsid w:val="009973D5"/>
    <w:rsid w:val="00997BF1"/>
    <w:rsid w:val="009A089C"/>
    <w:rsid w:val="009A118E"/>
    <w:rsid w:val="009A21CD"/>
    <w:rsid w:val="009A278C"/>
    <w:rsid w:val="009A2BC2"/>
    <w:rsid w:val="009A3EEC"/>
    <w:rsid w:val="009A42C1"/>
    <w:rsid w:val="009A5429"/>
    <w:rsid w:val="009A72AD"/>
    <w:rsid w:val="009B09E0"/>
    <w:rsid w:val="009B0BC5"/>
    <w:rsid w:val="009B1247"/>
    <w:rsid w:val="009B6029"/>
    <w:rsid w:val="009B60D0"/>
    <w:rsid w:val="009B6971"/>
    <w:rsid w:val="009C27F1"/>
    <w:rsid w:val="009C3152"/>
    <w:rsid w:val="009C4CFA"/>
    <w:rsid w:val="009C5070"/>
    <w:rsid w:val="009D112C"/>
    <w:rsid w:val="009D47FA"/>
    <w:rsid w:val="009D50D2"/>
    <w:rsid w:val="009D6BCA"/>
    <w:rsid w:val="009E0F62"/>
    <w:rsid w:val="009E4A58"/>
    <w:rsid w:val="009E5A2D"/>
    <w:rsid w:val="009E5AB2"/>
    <w:rsid w:val="009E6219"/>
    <w:rsid w:val="009F03B3"/>
    <w:rsid w:val="009F7F52"/>
    <w:rsid w:val="00A01757"/>
    <w:rsid w:val="00A028C0"/>
    <w:rsid w:val="00A02BAE"/>
    <w:rsid w:val="00A06A6B"/>
    <w:rsid w:val="00A07E47"/>
    <w:rsid w:val="00A129D0"/>
    <w:rsid w:val="00A12C33"/>
    <w:rsid w:val="00A138BA"/>
    <w:rsid w:val="00A14C8E"/>
    <w:rsid w:val="00A153D9"/>
    <w:rsid w:val="00A15F09"/>
    <w:rsid w:val="00A169B6"/>
    <w:rsid w:val="00A2222B"/>
    <w:rsid w:val="00A2271D"/>
    <w:rsid w:val="00A236E5"/>
    <w:rsid w:val="00A237D5"/>
    <w:rsid w:val="00A24F7B"/>
    <w:rsid w:val="00A30EFC"/>
    <w:rsid w:val="00A31984"/>
    <w:rsid w:val="00A32D73"/>
    <w:rsid w:val="00A32ECE"/>
    <w:rsid w:val="00A3367B"/>
    <w:rsid w:val="00A3597D"/>
    <w:rsid w:val="00A36B14"/>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2A24"/>
    <w:rsid w:val="00AA4286"/>
    <w:rsid w:val="00AA456B"/>
    <w:rsid w:val="00AA57F5"/>
    <w:rsid w:val="00AA672E"/>
    <w:rsid w:val="00AA6EC9"/>
    <w:rsid w:val="00AB6309"/>
    <w:rsid w:val="00AB6C5F"/>
    <w:rsid w:val="00AB7129"/>
    <w:rsid w:val="00AC1F04"/>
    <w:rsid w:val="00AC27A6"/>
    <w:rsid w:val="00AC30F7"/>
    <w:rsid w:val="00AC3A5A"/>
    <w:rsid w:val="00AC4D95"/>
    <w:rsid w:val="00AC5DF4"/>
    <w:rsid w:val="00AD0AEF"/>
    <w:rsid w:val="00AD11B7"/>
    <w:rsid w:val="00AD1A94"/>
    <w:rsid w:val="00AD1C05"/>
    <w:rsid w:val="00AD2278"/>
    <w:rsid w:val="00AD3367"/>
    <w:rsid w:val="00AD4126"/>
    <w:rsid w:val="00AD421C"/>
    <w:rsid w:val="00AD44FA"/>
    <w:rsid w:val="00AE070A"/>
    <w:rsid w:val="00AE101C"/>
    <w:rsid w:val="00AF0C18"/>
    <w:rsid w:val="00AF47C5"/>
    <w:rsid w:val="00AF5398"/>
    <w:rsid w:val="00B049AF"/>
    <w:rsid w:val="00B06832"/>
    <w:rsid w:val="00B07242"/>
    <w:rsid w:val="00B07C1F"/>
    <w:rsid w:val="00B10534"/>
    <w:rsid w:val="00B113DB"/>
    <w:rsid w:val="00B11D8A"/>
    <w:rsid w:val="00B12981"/>
    <w:rsid w:val="00B147DD"/>
    <w:rsid w:val="00B156FD"/>
    <w:rsid w:val="00B21F61"/>
    <w:rsid w:val="00B23045"/>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2120"/>
    <w:rsid w:val="00B53488"/>
    <w:rsid w:val="00B53674"/>
    <w:rsid w:val="00B54ABC"/>
    <w:rsid w:val="00B56FBE"/>
    <w:rsid w:val="00B62B58"/>
    <w:rsid w:val="00B65149"/>
    <w:rsid w:val="00B66567"/>
    <w:rsid w:val="00B66F52"/>
    <w:rsid w:val="00B66FE5"/>
    <w:rsid w:val="00B675B7"/>
    <w:rsid w:val="00B72880"/>
    <w:rsid w:val="00B758BF"/>
    <w:rsid w:val="00B827A6"/>
    <w:rsid w:val="00B831CE"/>
    <w:rsid w:val="00B86677"/>
    <w:rsid w:val="00B87131"/>
    <w:rsid w:val="00B9127B"/>
    <w:rsid w:val="00B91566"/>
    <w:rsid w:val="00B9320C"/>
    <w:rsid w:val="00B939B1"/>
    <w:rsid w:val="00B96D40"/>
    <w:rsid w:val="00B97386"/>
    <w:rsid w:val="00BA263B"/>
    <w:rsid w:val="00BA42B2"/>
    <w:rsid w:val="00BA58D4"/>
    <w:rsid w:val="00BA5B9E"/>
    <w:rsid w:val="00BA7C9A"/>
    <w:rsid w:val="00BB5F8F"/>
    <w:rsid w:val="00BB657A"/>
    <w:rsid w:val="00BC1A4E"/>
    <w:rsid w:val="00BC28CD"/>
    <w:rsid w:val="00BC5DC7"/>
    <w:rsid w:val="00BC6B8B"/>
    <w:rsid w:val="00BC73D8"/>
    <w:rsid w:val="00BD52D7"/>
    <w:rsid w:val="00BD5AD2"/>
    <w:rsid w:val="00BD6082"/>
    <w:rsid w:val="00BE15BE"/>
    <w:rsid w:val="00BE22F3"/>
    <w:rsid w:val="00BE49EE"/>
    <w:rsid w:val="00BE5B52"/>
    <w:rsid w:val="00BE7B8D"/>
    <w:rsid w:val="00BF0993"/>
    <w:rsid w:val="00BF10A9"/>
    <w:rsid w:val="00BF1703"/>
    <w:rsid w:val="00BF231C"/>
    <w:rsid w:val="00BF51E5"/>
    <w:rsid w:val="00BF74A6"/>
    <w:rsid w:val="00C013AD"/>
    <w:rsid w:val="00C04904"/>
    <w:rsid w:val="00C056B3"/>
    <w:rsid w:val="00C06FF7"/>
    <w:rsid w:val="00C103E5"/>
    <w:rsid w:val="00C12410"/>
    <w:rsid w:val="00C13319"/>
    <w:rsid w:val="00C13EE9"/>
    <w:rsid w:val="00C14D87"/>
    <w:rsid w:val="00C21540"/>
    <w:rsid w:val="00C21906"/>
    <w:rsid w:val="00C21BFA"/>
    <w:rsid w:val="00C24C8D"/>
    <w:rsid w:val="00C25FE2"/>
    <w:rsid w:val="00C26B53"/>
    <w:rsid w:val="00C279B2"/>
    <w:rsid w:val="00C33E50"/>
    <w:rsid w:val="00C34C20"/>
    <w:rsid w:val="00C357C1"/>
    <w:rsid w:val="00C35A3E"/>
    <w:rsid w:val="00C42130"/>
    <w:rsid w:val="00C423A4"/>
    <w:rsid w:val="00C44BF5"/>
    <w:rsid w:val="00C55232"/>
    <w:rsid w:val="00C553A4"/>
    <w:rsid w:val="00C55A06"/>
    <w:rsid w:val="00C55D03"/>
    <w:rsid w:val="00C601BC"/>
    <w:rsid w:val="00C6329F"/>
    <w:rsid w:val="00C63340"/>
    <w:rsid w:val="00C643F9"/>
    <w:rsid w:val="00C64E95"/>
    <w:rsid w:val="00C655FD"/>
    <w:rsid w:val="00C66DFA"/>
    <w:rsid w:val="00C71372"/>
    <w:rsid w:val="00C72410"/>
    <w:rsid w:val="00C7287F"/>
    <w:rsid w:val="00C72F0E"/>
    <w:rsid w:val="00C80CB8"/>
    <w:rsid w:val="00C819F8"/>
    <w:rsid w:val="00C8248C"/>
    <w:rsid w:val="00C84E33"/>
    <w:rsid w:val="00C86D6F"/>
    <w:rsid w:val="00C905FC"/>
    <w:rsid w:val="00C92D03"/>
    <w:rsid w:val="00C9319C"/>
    <w:rsid w:val="00C9435D"/>
    <w:rsid w:val="00C9517F"/>
    <w:rsid w:val="00C96741"/>
    <w:rsid w:val="00CA2D1B"/>
    <w:rsid w:val="00CA662A"/>
    <w:rsid w:val="00CA7AFD"/>
    <w:rsid w:val="00CA7C3C"/>
    <w:rsid w:val="00CB0189"/>
    <w:rsid w:val="00CB0BA2"/>
    <w:rsid w:val="00CB1A42"/>
    <w:rsid w:val="00CB1B0C"/>
    <w:rsid w:val="00CB2A87"/>
    <w:rsid w:val="00CB2C0B"/>
    <w:rsid w:val="00CB517D"/>
    <w:rsid w:val="00CB5A36"/>
    <w:rsid w:val="00CC038D"/>
    <w:rsid w:val="00CC39FF"/>
    <w:rsid w:val="00CC3C2F"/>
    <w:rsid w:val="00CC4AC8"/>
    <w:rsid w:val="00CC5233"/>
    <w:rsid w:val="00CC5DE6"/>
    <w:rsid w:val="00CC6E4E"/>
    <w:rsid w:val="00CC6FE8"/>
    <w:rsid w:val="00CC7202"/>
    <w:rsid w:val="00CD0E46"/>
    <w:rsid w:val="00CD2808"/>
    <w:rsid w:val="00CD28BF"/>
    <w:rsid w:val="00CD4092"/>
    <w:rsid w:val="00CD4A20"/>
    <w:rsid w:val="00CD50A1"/>
    <w:rsid w:val="00CD519E"/>
    <w:rsid w:val="00CE0C4F"/>
    <w:rsid w:val="00CE30EA"/>
    <w:rsid w:val="00CF048A"/>
    <w:rsid w:val="00CF155A"/>
    <w:rsid w:val="00CF2947"/>
    <w:rsid w:val="00CF44B1"/>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52A2"/>
    <w:rsid w:val="00D40A83"/>
    <w:rsid w:val="00D4162B"/>
    <w:rsid w:val="00D4514F"/>
    <w:rsid w:val="00D451E2"/>
    <w:rsid w:val="00D4545E"/>
    <w:rsid w:val="00D45A27"/>
    <w:rsid w:val="00D45E89"/>
    <w:rsid w:val="00D45E8D"/>
    <w:rsid w:val="00D466AE"/>
    <w:rsid w:val="00D4734F"/>
    <w:rsid w:val="00D519DF"/>
    <w:rsid w:val="00D51BF3"/>
    <w:rsid w:val="00D54FC6"/>
    <w:rsid w:val="00D63276"/>
    <w:rsid w:val="00D66846"/>
    <w:rsid w:val="00D675FB"/>
    <w:rsid w:val="00D71F25"/>
    <w:rsid w:val="00D77031"/>
    <w:rsid w:val="00D84941"/>
    <w:rsid w:val="00D84FA1"/>
    <w:rsid w:val="00D851F0"/>
    <w:rsid w:val="00D86DB7"/>
    <w:rsid w:val="00D926D0"/>
    <w:rsid w:val="00D93030"/>
    <w:rsid w:val="00D950E1"/>
    <w:rsid w:val="00D952A6"/>
    <w:rsid w:val="00D97F99"/>
    <w:rsid w:val="00DA178F"/>
    <w:rsid w:val="00DA19E7"/>
    <w:rsid w:val="00DA1E08"/>
    <w:rsid w:val="00DA24F8"/>
    <w:rsid w:val="00DA28E8"/>
    <w:rsid w:val="00DA38D3"/>
    <w:rsid w:val="00DA3932"/>
    <w:rsid w:val="00DA64F8"/>
    <w:rsid w:val="00DA6C15"/>
    <w:rsid w:val="00DA7370"/>
    <w:rsid w:val="00DB38EE"/>
    <w:rsid w:val="00DB498B"/>
    <w:rsid w:val="00DB66CA"/>
    <w:rsid w:val="00DB6BCA"/>
    <w:rsid w:val="00DC0321"/>
    <w:rsid w:val="00DC3067"/>
    <w:rsid w:val="00DC370B"/>
    <w:rsid w:val="00DC5B90"/>
    <w:rsid w:val="00DD00F2"/>
    <w:rsid w:val="00DD00FF"/>
    <w:rsid w:val="00DD0619"/>
    <w:rsid w:val="00DD07FB"/>
    <w:rsid w:val="00DD25C6"/>
    <w:rsid w:val="00DD54B0"/>
    <w:rsid w:val="00DD57EE"/>
    <w:rsid w:val="00DD6BCC"/>
    <w:rsid w:val="00DE0A4B"/>
    <w:rsid w:val="00DE2410"/>
    <w:rsid w:val="00DE2939"/>
    <w:rsid w:val="00DE51F0"/>
    <w:rsid w:val="00DE6E81"/>
    <w:rsid w:val="00DE703F"/>
    <w:rsid w:val="00DE7595"/>
    <w:rsid w:val="00DF15BE"/>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40C94"/>
    <w:rsid w:val="00E44A83"/>
    <w:rsid w:val="00E502C1"/>
    <w:rsid w:val="00E502DD"/>
    <w:rsid w:val="00E50D3A"/>
    <w:rsid w:val="00E51387"/>
    <w:rsid w:val="00E51E68"/>
    <w:rsid w:val="00E52EFD"/>
    <w:rsid w:val="00E5408A"/>
    <w:rsid w:val="00E56800"/>
    <w:rsid w:val="00E60CD7"/>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81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1BA5"/>
    <w:rsid w:val="00EC5359"/>
    <w:rsid w:val="00EC562A"/>
    <w:rsid w:val="00ED067A"/>
    <w:rsid w:val="00ED2B50"/>
    <w:rsid w:val="00EE0350"/>
    <w:rsid w:val="00EE0719"/>
    <w:rsid w:val="00EE0E80"/>
    <w:rsid w:val="00EE613F"/>
    <w:rsid w:val="00EE7295"/>
    <w:rsid w:val="00EE7869"/>
    <w:rsid w:val="00EF054A"/>
    <w:rsid w:val="00EF3235"/>
    <w:rsid w:val="00EF7E72"/>
    <w:rsid w:val="00F047DB"/>
    <w:rsid w:val="00F06D37"/>
    <w:rsid w:val="00F07B9D"/>
    <w:rsid w:val="00F11586"/>
    <w:rsid w:val="00F1183B"/>
    <w:rsid w:val="00F11C9F"/>
    <w:rsid w:val="00F12263"/>
    <w:rsid w:val="00F1409D"/>
    <w:rsid w:val="00F14214"/>
    <w:rsid w:val="00F146BD"/>
    <w:rsid w:val="00F157A9"/>
    <w:rsid w:val="00F25BB6"/>
    <w:rsid w:val="00F26B7E"/>
    <w:rsid w:val="00F27A3B"/>
    <w:rsid w:val="00F33817"/>
    <w:rsid w:val="00F420D5"/>
    <w:rsid w:val="00F451EA"/>
    <w:rsid w:val="00F45447"/>
    <w:rsid w:val="00F456C6"/>
    <w:rsid w:val="00F4577B"/>
    <w:rsid w:val="00F46496"/>
    <w:rsid w:val="00F474D0"/>
    <w:rsid w:val="00F50179"/>
    <w:rsid w:val="00F56511"/>
    <w:rsid w:val="00F603F0"/>
    <w:rsid w:val="00F6194E"/>
    <w:rsid w:val="00F623AC"/>
    <w:rsid w:val="00F6412A"/>
    <w:rsid w:val="00F65893"/>
    <w:rsid w:val="00F66A4A"/>
    <w:rsid w:val="00F71E22"/>
    <w:rsid w:val="00F72142"/>
    <w:rsid w:val="00F72AE7"/>
    <w:rsid w:val="00F84934"/>
    <w:rsid w:val="00F84FD0"/>
    <w:rsid w:val="00F859A8"/>
    <w:rsid w:val="00F85F11"/>
    <w:rsid w:val="00F9108B"/>
    <w:rsid w:val="00F91349"/>
    <w:rsid w:val="00F93A8A"/>
    <w:rsid w:val="00F95248"/>
    <w:rsid w:val="00F956A9"/>
    <w:rsid w:val="00F963ED"/>
    <w:rsid w:val="00F966CF"/>
    <w:rsid w:val="00F96CAE"/>
    <w:rsid w:val="00F97C99"/>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4BCE"/>
    <w:rsid w:val="00FE54AE"/>
    <w:rsid w:val="00FE576A"/>
    <w:rsid w:val="00FE61CF"/>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A254E"/>
  <w15:docId w15:val="{25684D3C-2294-48F4-9018-28B88D0DE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7A061E"/>
    <w:pPr>
      <w:ind w:left="198"/>
    </w:pPr>
    <w:rPr>
      <w:rFonts w:ascii="宋体" w:hAnsi="Times New Roman"/>
      <w:sz w:val="18"/>
    </w:rPr>
  </w:style>
  <w:style w:type="paragraph" w:customStyle="1" w:styleId="affff8">
    <w:name w:val="标准文件_页脚奇数页"/>
    <w:rsid w:val="00D63276"/>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C72F0E"/>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C72F0E"/>
    <w:pPr>
      <w:numPr>
        <w:numId w:val="30"/>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C72F0E"/>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C72F0E"/>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C72F0E"/>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paragraph" w:customStyle="1" w:styleId="afffffffffffa">
    <w:name w:val="段"/>
    <w:link w:val="Char0"/>
    <w:rsid w:val="00D519DF"/>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0">
    <w:name w:val="段 Char"/>
    <w:link w:val="afffffffffffa"/>
    <w:rsid w:val="00D519DF"/>
    <w:rPr>
      <w:rFonts w:ascii="宋体" w:hAnsi="Times New Roman"/>
      <w:noProof/>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tiff"/><Relationship Id="rId23" Type="http://schemas.openxmlformats.org/officeDocument/2006/relationships/image" Target="media/image6.jpg"/><Relationship Id="rId10" Type="http://schemas.openxmlformats.org/officeDocument/2006/relationships/header" Target="header2.xml"/><Relationship Id="rId19" Type="http://schemas.openxmlformats.org/officeDocument/2006/relationships/hyperlink" Target="http://www.electropedia.or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244E918122148BEAFAB939D718164DE"/>
        <w:category>
          <w:name w:val="常规"/>
          <w:gallery w:val="placeholder"/>
        </w:category>
        <w:types>
          <w:type w:val="bbPlcHdr"/>
        </w:types>
        <w:behaviors>
          <w:behavior w:val="content"/>
        </w:behaviors>
        <w:guid w:val="{CBC05DE2-E5F2-4787-A934-A3AFCEAF4DD7}"/>
      </w:docPartPr>
      <w:docPartBody>
        <w:p w:rsidR="00806519" w:rsidRDefault="00D56396">
          <w:pPr>
            <w:pStyle w:val="9244E918122148BEAFAB939D718164DE"/>
          </w:pPr>
          <w:r w:rsidRPr="00751A05">
            <w:rPr>
              <w:rStyle w:val="a3"/>
              <w:rFonts w:hint="eastAsia"/>
            </w:rPr>
            <w:t>单击或点击此处输入文字。</w:t>
          </w:r>
        </w:p>
      </w:docPartBody>
    </w:docPart>
    <w:docPart>
      <w:docPartPr>
        <w:name w:val="5EC2B765EDC741518DE8926A4CF508A6"/>
        <w:category>
          <w:name w:val="常规"/>
          <w:gallery w:val="placeholder"/>
        </w:category>
        <w:types>
          <w:type w:val="bbPlcHdr"/>
        </w:types>
        <w:behaviors>
          <w:behavior w:val="content"/>
        </w:behaviors>
        <w:guid w:val="{A19A2386-0CBC-4075-AD15-72C30DE56FAF}"/>
      </w:docPartPr>
      <w:docPartBody>
        <w:p w:rsidR="00806519" w:rsidRDefault="00D56396">
          <w:pPr>
            <w:pStyle w:val="5EC2B765EDC741518DE8926A4CF508A6"/>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396"/>
    <w:rsid w:val="001B12CA"/>
    <w:rsid w:val="004D3F7B"/>
    <w:rsid w:val="005261B5"/>
    <w:rsid w:val="006901BD"/>
    <w:rsid w:val="0075160F"/>
    <w:rsid w:val="00806519"/>
    <w:rsid w:val="00AE571F"/>
    <w:rsid w:val="00BD5DDC"/>
    <w:rsid w:val="00D56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9244E918122148BEAFAB939D718164DE">
    <w:name w:val="9244E918122148BEAFAB939D718164DE"/>
    <w:pPr>
      <w:widowControl w:val="0"/>
      <w:jc w:val="both"/>
    </w:pPr>
  </w:style>
  <w:style w:type="paragraph" w:customStyle="1" w:styleId="5EC2B765EDC741518DE8926A4CF508A6">
    <w:name w:val="5EC2B765EDC741518DE8926A4CF508A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F6C28F-3D2F-4C61-BB6A-DD0E7EEE5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国家标准.dotx</Template>
  <TotalTime>378</TotalTime>
  <Pages>8</Pages>
  <Words>667</Words>
  <Characters>3808</Characters>
  <Application>Microsoft Office Word</Application>
  <DocSecurity>0</DocSecurity>
  <Lines>31</Lines>
  <Paragraphs>8</Paragraphs>
  <ScaleCrop>false</ScaleCrop>
  <Company>PCMI</Company>
  <LinksUpToDate>false</LinksUpToDate>
  <CharactersWithSpaces>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subject/>
  <dc:creator>尹雪宇</dc:creator>
  <cp:keywords/>
  <dc:description>&lt;config cover="true" show_menu="true" version="1.0.0" doctype="SDKXY"&gt;_x000d_
&lt;/config&gt;</dc:description>
  <cp:lastModifiedBy>李飒</cp:lastModifiedBy>
  <cp:revision>69</cp:revision>
  <cp:lastPrinted>2021-02-02T07:44:00Z</cp:lastPrinted>
  <dcterms:created xsi:type="dcterms:W3CDTF">2024-04-23T00:43:00Z</dcterms:created>
  <dcterms:modified xsi:type="dcterms:W3CDTF">2024-05-08T01:32:00Z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